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Leopard 2A8 Main Battle Tank | MilitaryToday.com</w:t>
      </w:r>
      <w:br/>
      <w:hyperlink r:id="rId7" w:history="1">
        <w:r>
          <w:rPr>
            <w:color w:val="2980b9"/>
            <w:u w:val="single"/>
          </w:rPr>
          <w:t xml:space="preserve">https://www.militarytoday.com/tanks/leopard_2a8.htm</w:t>
        </w:r>
      </w:hyperlink>
    </w:p>
    <w:p>
      <w:pPr>
        <w:pStyle w:val="Heading1"/>
      </w:pPr>
      <w:bookmarkStart w:id="2" w:name="_Toc2"/>
      <w:r>
        <w:t>Article summary:</w:t>
      </w:r>
      <w:bookmarkEnd w:id="2"/>
    </w:p>
    <w:p>
      <w:pPr>
        <w:jc w:val="both"/>
      </w:pPr>
      <w:r>
        <w:rPr/>
        <w:t xml:space="preserve">1. The Leopard 2A8 is a main battle tank originating from Germany, with increased armor protection and the use of the Trophy active protection system.</w:t>
      </w:r>
    </w:p>
    <w:p>
      <w:pPr>
        <w:jc w:val="both"/>
      </w:pPr>
      <w:r>
        <w:rPr/>
        <w:t xml:space="preserve">2. The Trophy system provides additional protection against incoming anti-tank rockets and missiles, with a 100% success rate in various combat conditions.</w:t>
      </w:r>
    </w:p>
    <w:p>
      <w:pPr>
        <w:jc w:val="both"/>
      </w:pPr>
      <w:r>
        <w:rPr/>
        <w:t xml:space="preserve">3. The Leopard 2A8 features improved fire control and situational awareness systems, as well as a more powerful engine and an auxiliary power unit.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some basic information about the Leopard 2A8 main battle tank, including its dimensions, weight, armament, and mobility. However, there are several areas where the article lacks detail and evidence to support its claims.</w:t>
      </w:r>
    </w:p>
    <w:p>
      <w:pPr>
        <w:jc w:val="both"/>
      </w:pPr>
      <w:r>
        <w:rPr/>
        <w:t xml:space="preserve"/>
      </w:r>
    </w:p>
    <w:p>
      <w:pPr>
        <w:jc w:val="both"/>
      </w:pPr>
      <w:r>
        <w:rPr/>
        <w:t xml:space="preserve">One potential bias in the article is the lack of information about when the Leopard 2A8 entered service. This omission makes it difficult to assess the tank's operational history and effectiveness. Additionally, there is no mention of any potential drawbacks or limitations of the tank, which could indicate a biased or promotional tone.</w:t>
      </w:r>
    </w:p>
    <w:p>
      <w:pPr>
        <w:jc w:val="both"/>
      </w:pPr>
      <w:r>
        <w:rPr/>
        <w:t xml:space="preserve"/>
      </w:r>
    </w:p>
    <w:p>
      <w:pPr>
        <w:jc w:val="both"/>
      </w:pPr>
      <w:r>
        <w:rPr/>
        <w:t xml:space="preserve">The article also mentions that the Leopard 2A8 has increased armor protection compared to previous versions. However, it does not provide any specific details about how this increased protection was achieved or what materials were used. Without this information, it is difficult to evaluate the effectiveness of the tank's armor.</w:t>
      </w:r>
    </w:p>
    <w:p>
      <w:pPr>
        <w:jc w:val="both"/>
      </w:pPr>
      <w:r>
        <w:rPr/>
        <w:t xml:space="preserve"/>
      </w:r>
    </w:p>
    <w:p>
      <w:pPr>
        <w:jc w:val="both"/>
      </w:pPr>
      <w:r>
        <w:rPr/>
        <w:t xml:space="preserve">Furthermore, the article claims that the Leopard 2A8 is equipped with an Israeli Trophy active protection system. While this system has been proven effective against certain types of threats, such as anti-tank rockets and missiles, there is no evidence provided to support its inclusion on the Leopard 2A8 specifically. Additionally, there is no discussion of any potential limitations or vulnerabilities of this system.</w:t>
      </w:r>
    </w:p>
    <w:p>
      <w:pPr>
        <w:jc w:val="both"/>
      </w:pPr>
      <w:r>
        <w:rPr/>
        <w:t xml:space="preserve"/>
      </w:r>
    </w:p>
    <w:p>
      <w:pPr>
        <w:jc w:val="both"/>
      </w:pPr>
      <w:r>
        <w:rPr/>
        <w:t xml:space="preserve">The article also mentions improvements to the tank's fire control system and situational awareness system without providing any specific details or evidence for these claims. This lack of supporting information makes it difficult to assess the actual capabilities of these systems.</w:t>
      </w:r>
    </w:p>
    <w:p>
      <w:pPr>
        <w:jc w:val="both"/>
      </w:pPr>
      <w:r>
        <w:rPr/>
        <w:t xml:space="preserve"/>
      </w:r>
    </w:p>
    <w:p>
      <w:pPr>
        <w:jc w:val="both"/>
      </w:pPr>
      <w:r>
        <w:rPr/>
        <w:t xml:space="preserve">Overall, while the article provides some basic information about the Leopard 2A8 main battle tank, it lacks detail and evidence to support its claims. There are several areas where more information is needed in order to fully evaluate the tank's capabilities and effectiveness.</w:t>
      </w:r>
    </w:p>
    <w:p>
      <w:pPr>
        <w:pStyle w:val="Heading1"/>
      </w:pPr>
      <w:bookmarkStart w:id="5" w:name="_Toc5"/>
      <w:r>
        <w:t>Topics for further research:</w:t>
      </w:r>
      <w:bookmarkEnd w:id="5"/>
    </w:p>
    <w:p>
      <w:pPr>
        <w:spacing w:after="0"/>
        <w:numPr>
          <w:ilvl w:val="0"/>
          <w:numId w:val="2"/>
        </w:numPr>
      </w:pPr>
      <w:r>
        <w:rPr/>
        <w:t xml:space="preserve">Leopard 2A8 operational history and effectiveness
</w:t>
      </w:r>
    </w:p>
    <w:p>
      <w:pPr>
        <w:spacing w:after="0"/>
        <w:numPr>
          <w:ilvl w:val="0"/>
          <w:numId w:val="2"/>
        </w:numPr>
      </w:pPr>
      <w:r>
        <w:rPr/>
        <w:t xml:space="preserve">Limitations and drawbacks of the Leopard 2A8 main battle tank
</w:t>
      </w:r>
    </w:p>
    <w:p>
      <w:pPr>
        <w:spacing w:after="0"/>
        <w:numPr>
          <w:ilvl w:val="0"/>
          <w:numId w:val="2"/>
        </w:numPr>
      </w:pPr>
      <w:r>
        <w:rPr/>
        <w:t xml:space="preserve">Details of the increased armor protection on the Leopard 2A8
</w:t>
      </w:r>
    </w:p>
    <w:p>
      <w:pPr>
        <w:spacing w:after="0"/>
        <w:numPr>
          <w:ilvl w:val="0"/>
          <w:numId w:val="2"/>
        </w:numPr>
      </w:pPr>
      <w:r>
        <w:rPr/>
        <w:t xml:space="preserve">Materials used in the Leopard 2A8's increased armor protection
</w:t>
      </w:r>
    </w:p>
    <w:p>
      <w:pPr>
        <w:spacing w:after="0"/>
        <w:numPr>
          <w:ilvl w:val="0"/>
          <w:numId w:val="2"/>
        </w:numPr>
      </w:pPr>
      <w:r>
        <w:rPr/>
        <w:t xml:space="preserve">Evidence supporting the inclusion of the Israeli Trophy active protection system on the Leopard 2A8
</w:t>
      </w:r>
    </w:p>
    <w:p>
      <w:pPr>
        <w:numPr>
          <w:ilvl w:val="0"/>
          <w:numId w:val="2"/>
        </w:numPr>
      </w:pPr>
      <w:r>
        <w:rPr/>
        <w:t xml:space="preserve">Limitations and vulnerabilities of the Israeli Trophy active protection system</w:t>
      </w:r>
    </w:p>
    <w:p>
      <w:pPr>
        <w:pStyle w:val="Heading1"/>
      </w:pPr>
      <w:bookmarkStart w:id="6" w:name="_Toc6"/>
      <w:r>
        <w:t>Report location:</w:t>
      </w:r>
      <w:bookmarkEnd w:id="6"/>
    </w:p>
    <w:p>
      <w:hyperlink r:id="rId8" w:history="1">
        <w:r>
          <w:rPr>
            <w:color w:val="2980b9"/>
            <w:u w:val="single"/>
          </w:rPr>
          <w:t xml:space="preserve">https://www.fullpicture.app/item/ac0648156b13a04ede69ab3a0fe2b73f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9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itarytoday.com/tanks/leopard_2a8.htm" TargetMode="External"/><Relationship Id="rId8" Type="http://schemas.openxmlformats.org/officeDocument/2006/relationships/hyperlink" Target="https://www.fullpicture.app/item/ac0648156b13a04ede69ab3a0fe2b7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2024-06-21T00:51:32+02:00</dcterms:created>
  <dcterms:modified xsi:type="dcterms:W3CDTF">2024-06-21T00:51:32+02:00</dcterms:modified>
</cp:coreProperties>
</file>

<file path=docProps/custom.xml><?xml version="1.0" encoding="utf-8"?>
<Properties xmlns="http://schemas.openxmlformats.org/officeDocument/2006/custom-properties" xmlns:vt="http://schemas.openxmlformats.org/officeDocument/2006/docPropsVTypes"/>
</file>