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molecular pore spans the double membrane of the coronavirus replication organelle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https://www.ncbi.nlm.nih.gov/pmc/articles/PMC7665310/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该研究使用细胞冷冻电镜技术发现了一种跨越双层膜的分子孔，可能是冠状病毒复制器官中病毒RNA输出的通道。</w:t>
      </w:r>
    </w:p>
    <w:p>
      <w:pPr>
        <w:jc w:val="both"/>
      </w:pPr>
      <w:r>
        <w:rPr/>
        <w:t xml:space="preserve">2. 这个分子孔由六个大型冠状病毒跨膜蛋白组成，形成了一个类似皇冠的结构。</w:t>
      </w:r>
    </w:p>
    <w:p>
      <w:pPr>
        <w:jc w:val="both"/>
      </w:pPr>
      <w:r>
        <w:rPr/>
        <w:t xml:space="preserve">3. 这个特异的结构在冠状病毒复制过程中起着关键作用，可能成为未来抗病毒干预的靶点。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潜在偏见及其来源：文章没有明确提到作者的潜在偏见或利益冲突。然而，需要注意的是，该研究可能受到资助机构或相关利益方的影响，这可能会对结果和结论产生一定程度的偏见。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片面报道：文章主要关注了冠状病毒复制器官中的分子孔结构，但未提及其他可能与该结构相关的因素。这种片面报道可能导致读者对整个问题的理解不完整。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无根据的主张：文章声称发现了一个跨越双层膜的分子孔复合物，并认为它可能是冠状病毒RNA输出通道。然而，文章并未提供足够的实验证据来支持这一主张。更多实验证据和数据分析需要进行进一步研究。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解释复制器官中RNA输出机制的因素。例如，是否存在其他蛋白质或细胞因子参与其中？这些因素是否也起着重要作用？缺乏对这些问题进行全面讨论可能导致读者对问题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所提出主张的缺失证据：文章提出了一个分子孔复合物的存在，并认为它可能是冠状病毒RNA输出通道。然而，文章并未提供足够的实验证据来支持这一主张。更多实验证据和数据分析需要进行进一步研究。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未探索的反驳：文章没有探讨其他学者对该研究结果的不同观点或反驳意见。这种未探索可能导致读者对问题的全面性和复杂性缺乏理解。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宣传内容：文章中没有明显的宣传内容或偏袒立场。然而，需要注意作者是否选择性地报道了某些结果或结论，以支持特定观点或利益。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是否注意到可能的风险：文章没有明确讨论与该研究相关的潜在风险或不确定性。例如，该分子孔复合物是否具有潜在的副作用？这种忽略可能导致读者对问题的风险和不确定性缺乏认识。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没有平等地呈现双方：文章只关注了作者提出的观点和发现，并未平等地呈现其他学者或观点。这种偏向可能导致读者对问题产生误导或不完整的理解。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了一些关于冠状病毒复制器官中分子孔结构的信息，但存在一些潜在的偏见、片面报道、无根据的主张、缺失的考虑点和证据，以及未探索的反驳。进一步研究和全面讨论是必要的，以更好地理解该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https://www.fullpicture.app/item/ac1224cf38f30b6460494ab316887b66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602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665310/" TargetMode="External"/><Relationship Id="rId8" Type="http://schemas.openxmlformats.org/officeDocument/2006/relationships/hyperlink" Target="https://www.fullpicture.app/item/ac1224cf38f30b6460494ab316887b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2023-11-27T13:58:28+01:00</dcterms:created>
  <dcterms:modified xsi:type="dcterms:W3CDTF">2023-11-27T13:58:28+01:00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