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Lung Cancer Screening - PubMed</w:t>
      </w:r>
      <w:br/>
      <w:hyperlink r:id="rId7" w:history="1">
        <w:r>
          <w:rPr>
            <w:color w:val="2980b9"/>
            <w:u w:val="single"/>
          </w:rPr>
          <w:t xml:space="preserve">https://pubmed.ncbi.nlm.nih.gov/36442474/</w:t>
        </w:r>
      </w:hyperlink>
    </w:p>
    <w:p>
      <w:pPr>
        <w:pStyle w:val="Heading1"/>
      </w:pPr>
      <w:bookmarkStart w:id="2" w:name="_Toc2"/>
      <w:r>
        <w:t>Article summary:</w:t>
      </w:r>
      <w:bookmarkEnd w:id="2"/>
    </w:p>
    <w:p>
      <w:pPr>
        <w:jc w:val="both"/>
      </w:pPr>
      <w:r>
        <w:rPr/>
        <w:t xml:space="preserve">1. 该研究是一项关于肺癌筛查的随机试验，使用螺旋CT进行长期随访。</w:t>
      </w:r>
    </w:p>
    <w:p>
      <w:pPr>
        <w:jc w:val="both"/>
      </w:pPr>
      <w:r>
        <w:rPr/>
        <w:t xml:space="preserve">2. 研究结果显示，肺癌筛查可以提供长期的随访效果，并有助于早期发现和治疗肺癌。</w:t>
      </w:r>
    </w:p>
    <w:p>
      <w:pPr>
        <w:jc w:val="both"/>
      </w:pPr>
      <w:r>
        <w:rPr/>
        <w:t xml:space="preserve">3. 这项研究为肺癌筛查的临床应用提供了重要的证据，并对改善肺癌患者的生存率和预后具有潜在意义。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更多的信息和内容来进行评估。由于只提供了文章标题和一些基本信息，无法对其潜在偏见及来源、片面报道、无根据的主张、缺失的考虑点、所提出主张的缺失证据、未探索的反驳、宣传内容，偏袒，是否注意到可能的风险，没有平等地呈现双方等方面进行具体分析。</w:t>
      </w:r>
    </w:p>
    <w:p>
      <w:pPr>
        <w:jc w:val="both"/>
      </w:pPr>
      <w:r>
        <w:rPr/>
        <w:t xml:space="preserve"/>
      </w:r>
    </w:p>
    <w:p>
      <w:pPr>
        <w:jc w:val="both"/>
      </w:pPr>
      <w:r>
        <w:rPr/>
        <w:t xml:space="preserve">要进行全面的批判性分析，需要阅读完整的文章，并仔细研究其中使用的方法、数据来源和结果。此外，还需要考虑作者可能存在的利益冲突以及其他相关研究和证据。</w:t>
      </w:r>
    </w:p>
    <w:p>
      <w:pPr>
        <w:jc w:val="both"/>
      </w:pPr>
      <w:r>
        <w:rPr/>
        <w:t xml:space="preserve"/>
      </w:r>
    </w:p>
    <w:p>
      <w:pPr>
        <w:jc w:val="both"/>
      </w:pPr>
      <w:r>
        <w:rPr/>
        <w:t xml:space="preserve">因此，在没有更多信息和内容之前，无法提供对该文章进行详细批判性分析的见解。</w:t>
      </w:r>
    </w:p>
    <w:p>
      <w:pPr>
        <w:pStyle w:val="Heading1"/>
      </w:pPr>
      <w:bookmarkStart w:id="5" w:name="_Toc5"/>
      <w:r>
        <w:t>Topics for further research:</w:t>
      </w:r>
      <w:bookmarkEnd w:id="5"/>
    </w:p>
    <w:p>
      <w:pPr>
        <w:spacing w:after="0"/>
        <w:numPr>
          <w:ilvl w:val="0"/>
          <w:numId w:val="2"/>
        </w:numPr>
      </w:pPr>
      <w:r>
        <w:rPr/>
        <w:t xml:space="preserve">文章标题和基本信息
</w:t>
      </w:r>
    </w:p>
    <w:p>
      <w:pPr>
        <w:spacing w:after="0"/>
        <w:numPr>
          <w:ilvl w:val="0"/>
          <w:numId w:val="2"/>
        </w:numPr>
      </w:pPr>
      <w:r>
        <w:rPr/>
        <w:t xml:space="preserve">潜在偏见和来源
</w:t>
      </w:r>
    </w:p>
    <w:p>
      <w:pPr>
        <w:spacing w:after="0"/>
        <w:numPr>
          <w:ilvl w:val="0"/>
          <w:numId w:val="2"/>
        </w:numPr>
      </w:pPr>
      <w:r>
        <w:rPr/>
        <w:t xml:space="preserve">片面报道和无根据的主张
</w:t>
      </w:r>
    </w:p>
    <w:p>
      <w:pPr>
        <w:spacing w:after="0"/>
        <w:numPr>
          <w:ilvl w:val="0"/>
          <w:numId w:val="2"/>
        </w:numPr>
      </w:pPr>
      <w:r>
        <w:rPr/>
        <w:t xml:space="preserve">缺失的考虑点和主张的缺失证据
</w:t>
      </w:r>
    </w:p>
    <w:p>
      <w:pPr>
        <w:spacing w:after="0"/>
        <w:numPr>
          <w:ilvl w:val="0"/>
          <w:numId w:val="2"/>
        </w:numPr>
      </w:pPr>
      <w:r>
        <w:rPr/>
        <w:t xml:space="preserve">未探索的反驳和宣传内容
</w:t>
      </w:r>
    </w:p>
    <w:p>
      <w:pPr>
        <w:numPr>
          <w:ilvl w:val="0"/>
          <w:numId w:val="2"/>
        </w:numPr>
      </w:pPr>
      <w:r>
        <w:rPr/>
        <w:t xml:space="preserve">是否注意到可能的风险和平等地呈现双方</w:t>
      </w:r>
    </w:p>
    <w:p>
      <w:pPr>
        <w:pStyle w:val="Heading1"/>
      </w:pPr>
      <w:bookmarkStart w:id="6" w:name="_Toc6"/>
      <w:r>
        <w:t>Report location:</w:t>
      </w:r>
      <w:bookmarkEnd w:id="6"/>
    </w:p>
    <w:p>
      <w:hyperlink r:id="rId8" w:history="1">
        <w:r>
          <w:rPr>
            <w:color w:val="2980b9"/>
            <w:u w:val="single"/>
          </w:rPr>
          <w:t xml:space="preserve">https://www.fullpicture.app/item/ac28af1c1132e7881e6564498d7bff2e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F44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42474/" TargetMode="External"/><Relationship Id="rId8" Type="http://schemas.openxmlformats.org/officeDocument/2006/relationships/hyperlink" Target="https://www.fullpicture.app/item/ac28af1c1132e7881e6564498d7bff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2024-02-13T10:09:26+01:00</dcterms:created>
  <dcterms:modified xsi:type="dcterms:W3CDTF">2024-02-13T10:09:26+01:00</dcterms:modified>
</cp:coreProperties>
</file>

<file path=docProps/custom.xml><?xml version="1.0" encoding="utf-8"?>
<Properties xmlns="http://schemas.openxmlformats.org/officeDocument/2006/custom-properties" xmlns:vt="http://schemas.openxmlformats.org/officeDocument/2006/docPropsVTypes"/>
</file>