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Spatiotemporal Optical Vortices: Toward Tailoring Orbital Angular Momentum of Light in Full Space-Time | ACS Photonics</w:t>
      </w:r>
      <w:br/>
      <w:hyperlink r:id="rId7" w:history="1">
        <w:r>
          <w:rPr>
            <w:color w:val="2980b9"/>
            <w:u w:val="single"/>
          </w:rPr>
          <w:t xml:space="preserve">https://pubs.acs.org/doi/10.1021/acsphotonics.2c01524?ref=pdf</w:t>
        </w:r>
      </w:hyperlink>
    </w:p>
    <w:p>
      <w:pPr>
        <w:pStyle w:val="Heading1"/>
      </w:pPr>
      <w:bookmarkStart w:id="2" w:name="_Toc2"/>
      <w:r>
        <w:t>Article summary:</w:t>
      </w:r>
      <w:bookmarkEnd w:id="2"/>
    </w:p>
    <w:p>
      <w:pPr>
        <w:jc w:val="both"/>
      </w:pPr>
      <w:r>
        <w:rPr/>
        <w:t xml:space="preserve">1. Orbital angular momentum (OAM) of light has been studied extensively and applied to various applications.</w:t>
      </w:r>
    </w:p>
    <w:p>
      <w:pPr>
        <w:jc w:val="both"/>
      </w:pPr>
      <w:r>
        <w:rPr/>
        <w:t xml:space="preserve">2. Transverse OAM, where the OAM vector is orthogonal to the direction of light propagation, has recently been observed in photons.</w:t>
      </w:r>
    </w:p>
    <w:p>
      <w:pPr>
        <w:jc w:val="both"/>
      </w:pPr>
      <w:r>
        <w:rPr/>
        <w:t xml:space="preserve">3. This article provides an overview of recent advances on spatiotemporal (ST) optical vortices, including synthesis and measurement strategies, nontrivial properties in linear propagation and interaction with nonlinear matter, and possible future trends and challenges.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recent advances on ST optical vortices. The article does not appear to be biased or one-sided as it presents both sides of the argument equally. It also does not contain any promotional content or partiality towards any particular point of view. Furthermore, the article does not make any unsupported claims or missing points of consideration; instead, it provides evidence for all its claims made throughout the text. Additionally, all possible risks are noted in the article and counterarguments are explored thoroughly.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ST optical vortices applications</w:t>
      </w:r>
    </w:p>
    <w:p>
      <w:pPr>
        <w:spacing w:after="0"/>
        <w:numPr>
          <w:ilvl w:val="0"/>
          <w:numId w:val="2"/>
        </w:numPr>
      </w:pPr>
      <w:r>
        <w:rPr/>
        <w:t xml:space="preserve">ST optical vortices research</w:t>
      </w:r>
    </w:p>
    <w:p>
      <w:pPr>
        <w:spacing w:after="0"/>
        <w:numPr>
          <w:ilvl w:val="0"/>
          <w:numId w:val="2"/>
        </w:numPr>
      </w:pPr>
      <w:r>
        <w:rPr/>
        <w:t xml:space="preserve">ST optical vortices theory</w:t>
      </w:r>
    </w:p>
    <w:p>
      <w:pPr>
        <w:spacing w:after="0"/>
        <w:numPr>
          <w:ilvl w:val="0"/>
          <w:numId w:val="2"/>
        </w:numPr>
      </w:pPr>
      <w:r>
        <w:rPr/>
        <w:t xml:space="preserve">ST optical vortices experiments</w:t>
      </w:r>
    </w:p>
    <w:p>
      <w:pPr>
        <w:spacing w:after="0"/>
        <w:numPr>
          <w:ilvl w:val="0"/>
          <w:numId w:val="2"/>
        </w:numPr>
      </w:pPr>
      <w:r>
        <w:rPr/>
        <w:t xml:space="preserve">ST optical vortices simulations</w:t>
      </w:r>
    </w:p>
    <w:p>
      <w:pPr>
        <w:numPr>
          <w:ilvl w:val="0"/>
          <w:numId w:val="2"/>
        </w:numPr>
      </w:pPr>
      <w:r>
        <w:rPr/>
        <w:t xml:space="preserve">ST optical vortices technology</w:t>
      </w:r>
    </w:p>
    <w:p>
      <w:pPr>
        <w:pStyle w:val="Heading1"/>
      </w:pPr>
      <w:bookmarkStart w:id="6" w:name="_Toc6"/>
      <w:r>
        <w:t>Report location:</w:t>
      </w:r>
      <w:bookmarkEnd w:id="6"/>
    </w:p>
    <w:p>
      <w:hyperlink r:id="rId8" w:history="1">
        <w:r>
          <w:rPr>
            <w:color w:val="2980b9"/>
            <w:u w:val="single"/>
          </w:rPr>
          <w:t xml:space="preserve">https://www.fullpicture.app/item/ac2d1109e71ceed857749ff22c699d8f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FEE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photonics.2c01524?ref=pdf" TargetMode="External"/><Relationship Id="rId8" Type="http://schemas.openxmlformats.org/officeDocument/2006/relationships/hyperlink" Target="https://www.fullpicture.app/item/ac2d1109e71ceed857749ff22c699d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2023-02-23T15:58:09+01:00</dcterms:created>
  <dcterms:modified xsi:type="dcterms:W3CDTF">2023-02-23T15:58:09+01:00</dcterms:modified>
</cp:coreProperties>
</file>

<file path=docProps/custom.xml><?xml version="1.0" encoding="utf-8"?>
<Properties xmlns="http://schemas.openxmlformats.org/officeDocument/2006/custom-properties" xmlns:vt="http://schemas.openxmlformats.org/officeDocument/2006/docPropsVTypes"/>
</file>