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Transcriptome Profiling of Human Foreskin Fibroblasts Infected with the Sylvio and Y Strains of Trypanosoma cruzi | PLOS ONE</w:t>
      </w:r>
      <w:br/>
      <w:hyperlink r:id="rId7" w:history="1">
        <w:r>
          <w:rPr>
            <w:color w:val="2980b9"/>
            <w:u w:val="single"/>
          </w:rPr>
          <w:t xml:space="preserve">https://journals.plos.org/plosone/article?id=10.1371/journal.pone.0159197</w:t>
        </w:r>
      </w:hyperlink>
    </w:p>
    <w:p>
      <w:pPr>
        <w:pStyle w:val="Heading1"/>
      </w:pPr>
      <w:bookmarkStart w:id="2" w:name="_Toc2"/>
      <w:r>
        <w:t>Article summary:</w:t>
      </w:r>
      <w:bookmarkEnd w:id="2"/>
    </w:p>
    <w:p>
      <w:pPr>
        <w:jc w:val="both"/>
      </w:pPr>
      <w:r>
        <w:rPr/>
        <w:t xml:space="preserve">1. This study aimed to compare the transcriptome of two strains of T. cruzi, Sylvio vs. Y, to identify differences in expression that could account for clinical and biochemical differences. </w:t>
      </w:r>
    </w:p>
    <w:p>
      <w:pPr>
        <w:jc w:val="both"/>
      </w:pPr>
      <w:r>
        <w:rPr/>
        <w:t xml:space="preserve">2. Differential expression analysis identified gene expression different timepoints in Sylvio infections, and between Sylvio and Y infections in both parasite and host. </w:t>
      </w:r>
    </w:p>
    <w:p>
      <w:pPr>
        <w:jc w:val="both"/>
      </w:pPr>
      <w:r>
        <w:rPr/>
        <w:t xml:space="preserve">3. IL-8 was more highly expressed in Sylvio-infected HFFs than in Y-infected HFFs.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peer-reviewed research article published in PLOS ONE, which is a reliable source of scientific information. The authors have provided sufficient evidence to support their claims, including data from previous studies as well as their own experiments on Human Foreskin Fibroblasts infected with the Sylvio and Y Strains of Trypanosoma cruzi. The authors have also provided detailed descriptions of their methods and results, making it easy for readers to understand the findings of the study. </w:t>
      </w:r>
    </w:p>
    <w:p>
      <w:pPr>
        <w:jc w:val="both"/>
      </w:pPr>
      <w:r>
        <w:rPr/>
        <w:t xml:space="preserve">The article does not appear to be biased or one-sided; it presents both sides equally by providing evidence for both the Sylvio strain parasite and the host response to Sylvio infection as well as for the Y strain parasite and its associated host response. Furthermore, all potential risks are noted throughout the article, such as those associated with Chagas Disease which can manifest as inflammatory heart disease or gastrointestinal disease leading to megacolon or megaesophagus. </w:t>
      </w:r>
    </w:p>
    <w:p>
      <w:pPr>
        <w:jc w:val="both"/>
      </w:pPr>
      <w:r>
        <w:rPr/>
        <w:t xml:space="preserve">In conclusion, this article appears to be trustworthy and reliable due to its thoroughness in presenting evidence from previous studies as well as its own experiments on Human Foreskin Fibroblasts infected with the Sylvio and Y Strains of Trypanosoma cruzi. It is also unbiased in its presentation of both sides equally while noting all potential risks associated with Chagas Disease.</w:t>
      </w:r>
    </w:p>
    <w:p>
      <w:pPr>
        <w:pStyle w:val="Heading1"/>
      </w:pPr>
      <w:bookmarkStart w:id="5" w:name="_Toc5"/>
      <w:r>
        <w:t>Topics for further research:</w:t>
      </w:r>
      <w:bookmarkEnd w:id="5"/>
    </w:p>
    <w:p>
      <w:pPr>
        <w:spacing w:after="0"/>
        <w:numPr>
          <w:ilvl w:val="0"/>
          <w:numId w:val="2"/>
        </w:numPr>
      </w:pPr>
      <w:r>
        <w:rPr/>
        <w:t xml:space="preserve">Chagas Disease Symptoms</w:t>
      </w:r>
    </w:p>
    <w:p>
      <w:pPr>
        <w:spacing w:after="0"/>
        <w:numPr>
          <w:ilvl w:val="0"/>
          <w:numId w:val="2"/>
        </w:numPr>
      </w:pPr>
      <w:r>
        <w:rPr/>
        <w:t xml:space="preserve">Trypanosoma cruzi Infection</w:t>
      </w:r>
    </w:p>
    <w:p>
      <w:pPr>
        <w:spacing w:after="0"/>
        <w:numPr>
          <w:ilvl w:val="0"/>
          <w:numId w:val="2"/>
        </w:numPr>
      </w:pPr>
      <w:r>
        <w:rPr/>
        <w:t xml:space="preserve">Human Foreskin Fibroblasts</w:t>
      </w:r>
    </w:p>
    <w:p>
      <w:pPr>
        <w:spacing w:after="0"/>
        <w:numPr>
          <w:ilvl w:val="0"/>
          <w:numId w:val="2"/>
        </w:numPr>
      </w:pPr>
      <w:r>
        <w:rPr/>
        <w:t xml:space="preserve">Megacolon and Megaesophagus</w:t>
      </w:r>
    </w:p>
    <w:p>
      <w:pPr>
        <w:spacing w:after="0"/>
        <w:numPr>
          <w:ilvl w:val="0"/>
          <w:numId w:val="2"/>
        </w:numPr>
      </w:pPr>
      <w:r>
        <w:rPr/>
        <w:t xml:space="preserve">Inflammatory Heart Disease</w:t>
      </w:r>
    </w:p>
    <w:p>
      <w:pPr>
        <w:numPr>
          <w:ilvl w:val="0"/>
          <w:numId w:val="2"/>
        </w:numPr>
      </w:pPr>
      <w:r>
        <w:rPr/>
        <w:t xml:space="preserve">Chagas Disease Treatment</w:t>
      </w:r>
    </w:p>
    <w:p>
      <w:pPr>
        <w:pStyle w:val="Heading1"/>
      </w:pPr>
      <w:bookmarkStart w:id="6" w:name="_Toc6"/>
      <w:r>
        <w:t>Report location:</w:t>
      </w:r>
      <w:bookmarkEnd w:id="6"/>
    </w:p>
    <w:p>
      <w:hyperlink r:id="rId8" w:history="1">
        <w:r>
          <w:rPr>
            <w:color w:val="2980b9"/>
            <w:u w:val="single"/>
          </w:rPr>
          <w:t xml:space="preserve">https://www.fullpicture.app/item/ac3312084c637e7fe5d999199766fec3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E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159197" TargetMode="External"/><Relationship Id="rId8" Type="http://schemas.openxmlformats.org/officeDocument/2006/relationships/hyperlink" Target="https://www.fullpicture.app/item/ac3312084c637e7fe5d999199766fe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2023-02-23T23:35:04+01:00</dcterms:created>
  <dcterms:modified xsi:type="dcterms:W3CDTF">2023-02-23T23:35:04+01:00</dcterms:modified>
</cp:coreProperties>
</file>

<file path=docProps/custom.xml><?xml version="1.0" encoding="utf-8"?>
<Properties xmlns="http://schemas.openxmlformats.org/officeDocument/2006/custom-properties" xmlns:vt="http://schemas.openxmlformats.org/officeDocument/2006/docPropsVTypes"/>
</file>