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世行行长马尔帕斯将提前离职 任内被指应对气候变化不力_世界频道_财新网</w:t>
      </w:r>
      <w:br/>
      <w:hyperlink r:id="rId7" w:history="1">
        <w:r>
          <w:rPr>
            <w:color w:val="2980b9"/>
            <w:u w:val="single"/>
          </w:rPr>
          <w:t xml:space="preserve">https://international.caixin.com/2023-02-16/101998736.html</w:t>
        </w:r>
      </w:hyperlink>
    </w:p>
    <w:p>
      <w:pPr>
        <w:pStyle w:val="Heading1"/>
      </w:pPr>
      <w:bookmarkStart w:id="2" w:name="_Toc2"/>
      <w:r>
        <w:t>Article summary:</w:t>
      </w:r>
      <w:bookmarkEnd w:id="2"/>
    </w:p>
    <w:p>
      <w:pPr>
        <w:jc w:val="both"/>
      </w:pPr>
      <w:r>
        <w:rPr/>
        <w:t xml:space="preserve">1. World Bank President David Malpass announced that he will resign from his position by June 30, 2023, three months earlier than originally planned.</w:t>
      </w:r>
    </w:p>
    <w:p>
      <w:pPr>
        <w:jc w:val="both"/>
      </w:pPr>
      <w:r>
        <w:rPr/>
        <w:t xml:space="preserve">2. Malpass's resignation is speculated to be due to his disagreement with the Biden administration on climate change issues.</w:t>
      </w:r>
    </w:p>
    <w:p>
      <w:pPr>
        <w:jc w:val="both"/>
      </w:pPr>
      <w:r>
        <w:rPr/>
        <w:t xml:space="preserve">3. The US government will soon nominate a candidate for the next World Bank president, with Samantha Power and Rajiv Shah being two of the most likely candidates.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facts and events related to World Bank President David Malpass's early resignation and the potential candidates for his replacement. The article provides a comprehensive overview of the situation, including Malpass's background, his initial nomination by former US Republican President Trump, criticism from environmental protection organizations and the UN Secretary-General's special adviser on climate action regarding the World Bank's response to climate change, as well as Yellen's statement about the need for multilateral financial institutions such as the World Bank to take resolute actions against global challenges such as climate change. </w:t>
      </w:r>
    </w:p>
    <w:p>
      <w:pPr>
        <w:jc w:val="both"/>
      </w:pPr>
      <w:r>
        <w:rPr/>
        <w:t xml:space="preserve">The article does not appear to have any major biases or one-sided reporting; it presents both sides of the issue fairly and objectively. It also does not contain any unsupported claims or missing points of consideration; all claims are backed up with evidence from reliable sources such as Caixin reports and statements from White House Press Secretary Jean-Pierre and US Treasury Secretary Yellen. Furthermore, there are no promotional contents or partiality in this article; it simply presents facts without taking sides or promoting any particular point of view. </w:t>
      </w:r>
    </w:p>
    <w:p>
      <w:pPr>
        <w:jc w:val="both"/>
      </w:pPr>
      <w:r>
        <w:rPr/>
        <w:t xml:space="preserve">The only potential issue with this article is that it does not explore counterarguments or present both sides equally; while it mentions criticisms against Malpass from environmental protection organizations and other sources, it does not provide an equal amount of coverage for arguments in favor of him or his policies at the World Bank. This could lead readers to form an incomplete picture of Malpass' tenure at the World Bank if they rely solely on this article for information about him.</w:t>
      </w:r>
    </w:p>
    <w:p>
      <w:pPr>
        <w:pStyle w:val="Heading1"/>
      </w:pPr>
      <w:bookmarkStart w:id="5" w:name="_Toc5"/>
      <w:r>
        <w:t>Topics for further research:</w:t>
      </w:r>
      <w:bookmarkEnd w:id="5"/>
    </w:p>
    <w:p>
      <w:pPr>
        <w:spacing w:after="0"/>
        <w:numPr>
          <w:ilvl w:val="0"/>
          <w:numId w:val="2"/>
        </w:numPr>
      </w:pPr>
      <w:r>
        <w:rPr/>
        <w:t xml:space="preserve">David Malpass World Bank policies</w:t>
      </w:r>
    </w:p>
    <w:p>
      <w:pPr>
        <w:spacing w:after="0"/>
        <w:numPr>
          <w:ilvl w:val="0"/>
          <w:numId w:val="2"/>
        </w:numPr>
      </w:pPr>
      <w:r>
        <w:rPr/>
        <w:t xml:space="preserve">Environmental protection organizations criticism of World Bank</w:t>
      </w:r>
    </w:p>
    <w:p>
      <w:pPr>
        <w:spacing w:after="0"/>
        <w:numPr>
          <w:ilvl w:val="0"/>
          <w:numId w:val="2"/>
        </w:numPr>
      </w:pPr>
      <w:r>
        <w:rPr/>
        <w:t xml:space="preserve">UN Secretary-General's special adviser on climate action</w:t>
      </w:r>
    </w:p>
    <w:p>
      <w:pPr>
        <w:spacing w:after="0"/>
        <w:numPr>
          <w:ilvl w:val="0"/>
          <w:numId w:val="2"/>
        </w:numPr>
      </w:pPr>
      <w:r>
        <w:rPr/>
        <w:t xml:space="preserve">Yellen's statement on multilateral financial institutions</w:t>
      </w:r>
    </w:p>
    <w:p>
      <w:pPr>
        <w:spacing w:after="0"/>
        <w:numPr>
          <w:ilvl w:val="0"/>
          <w:numId w:val="2"/>
        </w:numPr>
      </w:pPr>
      <w:r>
        <w:rPr/>
        <w:t xml:space="preserve">Trump's nomination of David Malpass</w:t>
      </w:r>
    </w:p>
    <w:p>
      <w:pPr>
        <w:numPr>
          <w:ilvl w:val="0"/>
          <w:numId w:val="2"/>
        </w:numPr>
      </w:pPr>
      <w:r>
        <w:rPr/>
        <w:t xml:space="preserve">Global challenges addressed by World Bank</w:t>
      </w:r>
    </w:p>
    <w:p>
      <w:pPr>
        <w:pStyle w:val="Heading1"/>
      </w:pPr>
      <w:bookmarkStart w:id="6" w:name="_Toc6"/>
      <w:r>
        <w:t>Report location:</w:t>
      </w:r>
      <w:bookmarkEnd w:id="6"/>
    </w:p>
    <w:p>
      <w:hyperlink r:id="rId8" w:history="1">
        <w:r>
          <w:rPr>
            <w:color w:val="2980b9"/>
            <w:u w:val="single"/>
          </w:rPr>
          <w:t xml:space="preserve">https://www.fullpicture.app/item/ac5dd332824112e726a956348cb8fa5b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816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rnational.caixin.com/2023-02-16/101998736.html" TargetMode="External"/><Relationship Id="rId8" Type="http://schemas.openxmlformats.org/officeDocument/2006/relationships/hyperlink" Target="https://www.fullpicture.app/item/ac5dd332824112e726a956348cb8fa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2023-02-20T08:32:28+01:00</dcterms:created>
  <dcterms:modified xsi:type="dcterms:W3CDTF">2023-02-20T08:32:28+01:00</dcterms:modified>
</cp:coreProperties>
</file>

<file path=docProps/custom.xml><?xml version="1.0" encoding="utf-8"?>
<Properties xmlns="http://schemas.openxmlformats.org/officeDocument/2006/custom-properties" xmlns:vt="http://schemas.openxmlformats.org/officeDocument/2006/docPropsVTypes"/>
</file>