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Machine learning in manufacturing: advantages, challenges, and applications</w:t>
      </w:r>
      <w:br/>
      <w:hyperlink r:id="rId7" w:history="1">
        <w:r>
          <w:rPr>
            <w:color w:val="2980b9"/>
            <w:u w:val="single"/>
          </w:rPr>
          <w:t xml:space="preserve">https://webvpn.sdu.edu.cn/https/77726476706e69737468656265737421e7e056d233316654780787a0915b267b559aba/doi/full/10.1080/21693277.2016.1192517</w:t>
        </w:r>
      </w:hyperlink>
    </w:p>
    <w:p>
      <w:pPr>
        <w:pStyle w:val="Heading1"/>
      </w:pPr>
      <w:bookmarkStart w:id="2" w:name="_Toc2"/>
      <w:r>
        <w:t>Article summary:</w:t>
      </w:r>
      <w:bookmarkEnd w:id="2"/>
    </w:p>
    <w:p>
      <w:pPr>
        <w:jc w:val="both"/>
      </w:pPr>
      <w:r>
        <w:rPr/>
        <w:t xml:space="preserve">1. The manufacturing industry is experiencing an unprecedented increase in available data, which presents both potential opportunities and challenges.</w:t>
      </w:r>
    </w:p>
    <w:p>
      <w:pPr>
        <w:jc w:val="both"/>
      </w:pPr>
      <w:r>
        <w:rPr/>
        <w:t xml:space="preserve">2. Machine learning offers great potential to transform the manufacturing domain and handle the high dimensionality, complexity, and dynamics involved.</w:t>
      </w:r>
    </w:p>
    <w:p>
      <w:pPr>
        <w:jc w:val="both"/>
      </w:pPr>
      <w:r>
        <w:rPr/>
        <w:t xml:space="preserve">3. The key challenges of modern manufacturing include adoption of advanced technologies, sustainable processes and products, innovation, and close collaboration between industry and research.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advantages, challenges, and applications of machine learning in manufacturing. It is well-structured and provides a clear argument for why machine learning is an appropriate tool for today’s manufacturing challenges. The article also outlines the key challenges facing modern manufacturing today. </w:t>
      </w:r>
    </w:p>
    <w:p>
      <w:pPr>
        <w:jc w:val="both"/>
      </w:pPr>
      <w:r>
        <w:rPr/>
        <w:t xml:space="preserve">The article appears to be reliable as it cites relevant sources throughout to support its claims. However, there are some areas where more evidence could be provided or further exploration could be done. For example, while the article mentions that machine learning can help with quality improvement initiatives, cost estimation and process optimization, it does not provide any examples or case studies to illustrate this point further. Additionally, while the article mentions that Big Data can have a negative impact on decision making if not handled properly, it does not provide any suggestions on how to mitigate this risk or what strategies manufacturers should use when dealing with large amounts of data. </w:t>
      </w:r>
    </w:p>
    <w:p>
      <w:pPr>
        <w:jc w:val="both"/>
      </w:pPr>
      <w:r>
        <w:rPr/>
        <w:t xml:space="preserve">In conclusion, the article provides a comprehensive overview of machine learning in manufacturing but could benefit from providing more evidence for its claims as well as exploring possible risks associated with Big Data more thoroughly.</w:t>
      </w:r>
    </w:p>
    <w:p>
      <w:pPr>
        <w:pStyle w:val="Heading1"/>
      </w:pPr>
      <w:bookmarkStart w:id="5" w:name="_Toc5"/>
      <w:r>
        <w:t>Topics for further research:</w:t>
      </w:r>
      <w:bookmarkEnd w:id="5"/>
    </w:p>
    <w:p>
      <w:pPr>
        <w:spacing w:after="0"/>
        <w:numPr>
          <w:ilvl w:val="0"/>
          <w:numId w:val="2"/>
        </w:numPr>
      </w:pPr>
      <w:r>
        <w:rPr/>
        <w:t xml:space="preserve">Machine Learning in Manufacturing Case Studies</w:t>
      </w:r>
    </w:p>
    <w:p>
      <w:pPr>
        <w:spacing w:after="0"/>
        <w:numPr>
          <w:ilvl w:val="0"/>
          <w:numId w:val="2"/>
        </w:numPr>
      </w:pPr>
      <w:r>
        <w:rPr/>
        <w:t xml:space="preserve">Quality Improvement Initiatives with Machine Learning</w:t>
      </w:r>
    </w:p>
    <w:p>
      <w:pPr>
        <w:spacing w:after="0"/>
        <w:numPr>
          <w:ilvl w:val="0"/>
          <w:numId w:val="2"/>
        </w:numPr>
      </w:pPr>
      <w:r>
        <w:rPr/>
        <w:t xml:space="preserve">Cost Estimation with Machine Learning</w:t>
      </w:r>
    </w:p>
    <w:p>
      <w:pPr>
        <w:spacing w:after="0"/>
        <w:numPr>
          <w:ilvl w:val="0"/>
          <w:numId w:val="2"/>
        </w:numPr>
      </w:pPr>
      <w:r>
        <w:rPr/>
        <w:t xml:space="preserve">Process Optimization with Machine Learning</w:t>
      </w:r>
    </w:p>
    <w:p>
      <w:pPr>
        <w:spacing w:after="0"/>
        <w:numPr>
          <w:ilvl w:val="0"/>
          <w:numId w:val="2"/>
        </w:numPr>
      </w:pPr>
      <w:r>
        <w:rPr/>
        <w:t xml:space="preserve">Big Data Risk Mitigation Strategies</w:t>
      </w:r>
    </w:p>
    <w:p>
      <w:pPr>
        <w:numPr>
          <w:ilvl w:val="0"/>
          <w:numId w:val="2"/>
        </w:numPr>
      </w:pPr>
      <w:r>
        <w:rPr/>
        <w:t xml:space="preserve">Strategies for Dealing with Large Data Sets</w:t>
      </w:r>
    </w:p>
    <w:p>
      <w:pPr>
        <w:pStyle w:val="Heading1"/>
      </w:pPr>
      <w:bookmarkStart w:id="6" w:name="_Toc6"/>
      <w:r>
        <w:t>Report location:</w:t>
      </w:r>
      <w:bookmarkEnd w:id="6"/>
    </w:p>
    <w:p>
      <w:hyperlink r:id="rId8" w:history="1">
        <w:r>
          <w:rPr>
            <w:color w:val="2980b9"/>
            <w:u w:val="single"/>
          </w:rPr>
          <w:t xml:space="preserve">https://www.fullpicture.app/item/ac6107cef1b0800fcdb5341ba502b38c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19C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sdu.edu.cn/https/77726476706e69737468656265737421e7e056d233316654780787a0915b267b559aba/doi/full/10.1080/21693277.2016.1192517" TargetMode="External"/><Relationship Id="rId8" Type="http://schemas.openxmlformats.org/officeDocument/2006/relationships/hyperlink" Target="https://www.fullpicture.app/item/ac6107cef1b0800fcdb5341ba502b38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2023-02-23T15:56:51+01:00</dcterms:created>
  <dcterms:modified xsi:type="dcterms:W3CDTF">2023-02-23T15:56:51+01:00</dcterms:modified>
</cp:coreProperties>
</file>

<file path=docProps/custom.xml><?xml version="1.0" encoding="utf-8"?>
<Properties xmlns="http://schemas.openxmlformats.org/officeDocument/2006/custom-properties" xmlns:vt="http://schemas.openxmlformats.org/officeDocument/2006/docPropsVTypes"/>
</file>