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Modelling the energy transition: A nexus of energy system and economic models - ScienceDirect</w:t>
      </w:r>
      <w:br/>
      <w:hyperlink r:id="rId7" w:history="1">
        <w:r>
          <w:rPr>
            <w:color w:val="2980b9"/>
            <w:u w:val="single"/>
          </w:rPr>
          <w:t xml:space="preserve">https://www.sciencedirect.com/science/article/pii/S2211467X18300130</w:t>
        </w:r>
      </w:hyperlink>
    </w:p>
    <w:p>
      <w:pPr>
        <w:pStyle w:val="Heading1"/>
      </w:pPr>
      <w:bookmarkStart w:id="2" w:name="_Toc2"/>
      <w:r>
        <w:t>Article summary:</w:t>
      </w:r>
      <w:bookmarkEnd w:id="2"/>
    </w:p>
    <w:p>
      <w:pPr>
        <w:jc w:val="both"/>
      </w:pPr>
      <w:r>
        <w:rPr/>
        <w:t xml:space="preserve">1. The article discusses the importance of linking models to address the multiple dimensions of the energy transition.</w:t>
      </w:r>
    </w:p>
    <w:p>
      <w:pPr>
        <w:jc w:val="both"/>
      </w:pPr>
      <w:r>
        <w:rPr/>
        <w:t xml:space="preserve">2. It reviews existing work on modelling different aspects of the energy transition and proposes a new modelling framework to represent a broader scope of the energy-economic system.</w:t>
      </w:r>
    </w:p>
    <w:p>
      <w:pPr>
        <w:jc w:val="both"/>
      </w:pPr>
      <w:r>
        <w:rPr/>
        <w:t xml:space="preserve">3. It also outlines challenges and opportunities for linking models based on their capabilities and limitations.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objective manner, providing a comprehensive overview of existing research on modelling different aspects of the energy transition and proposing a new modelling framework to represent a broader scope of the energy-economic system. The authors provide an extensive literature review, outlining both strengths and limitations of bottom-up/top-down methodologies, as well as discussing potential challenges and opportunities for linking models based on their capabilities and limitations. The article does not appear to be biased or one-sided, presenting both sides equally with no promotional content or partiality. All claims are supported by evidence from existing research, while possible risks are noted throughout the text. The only potential issue is that some counterarguments may have been overlooked or unexplored in greater detail; however, this does not detract from the overall trustworthiness and reliability of the article.</w:t>
      </w:r>
    </w:p>
    <w:p>
      <w:pPr>
        <w:pStyle w:val="Heading1"/>
      </w:pPr>
      <w:bookmarkStart w:id="5" w:name="_Toc5"/>
      <w:r>
        <w:t>Topics for further research:</w:t>
      </w:r>
      <w:bookmarkEnd w:id="5"/>
    </w:p>
    <w:p>
      <w:pPr>
        <w:spacing w:after="0"/>
        <w:numPr>
          <w:ilvl w:val="0"/>
          <w:numId w:val="2"/>
        </w:numPr>
      </w:pPr>
      <w:r>
        <w:rPr/>
        <w:t xml:space="preserve">Energy transition modelling framework</w:t>
      </w:r>
    </w:p>
    <w:p>
      <w:pPr>
        <w:spacing w:after="0"/>
        <w:numPr>
          <w:ilvl w:val="0"/>
          <w:numId w:val="2"/>
        </w:numPr>
      </w:pPr>
      <w:r>
        <w:rPr/>
        <w:t xml:space="preserve">Bottom-up modelling approaches</w:t>
      </w:r>
    </w:p>
    <w:p>
      <w:pPr>
        <w:spacing w:after="0"/>
        <w:numPr>
          <w:ilvl w:val="0"/>
          <w:numId w:val="2"/>
        </w:numPr>
      </w:pPr>
      <w:r>
        <w:rPr/>
        <w:t xml:space="preserve">Top-down modelling approaches</w:t>
      </w:r>
    </w:p>
    <w:p>
      <w:pPr>
        <w:spacing w:after="0"/>
        <w:numPr>
          <w:ilvl w:val="0"/>
          <w:numId w:val="2"/>
        </w:numPr>
      </w:pPr>
      <w:r>
        <w:rPr/>
        <w:t xml:space="preserve">Linking energy-economic models</w:t>
      </w:r>
    </w:p>
    <w:p>
      <w:pPr>
        <w:spacing w:after="0"/>
        <w:numPr>
          <w:ilvl w:val="0"/>
          <w:numId w:val="2"/>
        </w:numPr>
      </w:pPr>
      <w:r>
        <w:rPr/>
        <w:t xml:space="preserve">Challenges of energy transition modelling</w:t>
      </w:r>
    </w:p>
    <w:p>
      <w:pPr>
        <w:numPr>
          <w:ilvl w:val="0"/>
          <w:numId w:val="2"/>
        </w:numPr>
      </w:pPr>
      <w:r>
        <w:rPr/>
        <w:t xml:space="preserve">Opportunities of energy transition modelling</w:t>
      </w:r>
    </w:p>
    <w:p>
      <w:pPr>
        <w:pStyle w:val="Heading1"/>
      </w:pPr>
      <w:bookmarkStart w:id="6" w:name="_Toc6"/>
      <w:r>
        <w:t>Report location:</w:t>
      </w:r>
      <w:bookmarkEnd w:id="6"/>
    </w:p>
    <w:p>
      <w:hyperlink r:id="rId8" w:history="1">
        <w:r>
          <w:rPr>
            <w:color w:val="2980b9"/>
            <w:u w:val="single"/>
          </w:rPr>
          <w:t xml:space="preserve">https://www.fullpicture.app/item/ac83d632209cf7dab333400320f8baa7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B6E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467X18300130" TargetMode="External"/><Relationship Id="rId8" Type="http://schemas.openxmlformats.org/officeDocument/2006/relationships/hyperlink" Target="https://www.fullpicture.app/item/ac83d632209cf7dab333400320f8ba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2023-02-23T17:05:41+01:00</dcterms:created>
  <dcterms:modified xsi:type="dcterms:W3CDTF">2023-02-23T17:05:41+01:00</dcterms:modified>
</cp:coreProperties>
</file>

<file path=docProps/custom.xml><?xml version="1.0" encoding="utf-8"?>
<Properties xmlns="http://schemas.openxmlformats.org/officeDocument/2006/custom-properties" xmlns:vt="http://schemas.openxmlformats.org/officeDocument/2006/docPropsVTypes"/>
</file>