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reaction concept and plant wide optimization of the ethylene oxide process-所有数据库</w:t>
      </w:r>
      <w:br/>
      <w:hyperlink r:id="rId7" w:history="1">
        <w:r>
          <w:rPr>
            <w:color w:val="2980b9"/>
            <w:u w:val="single"/>
          </w:rPr>
          <w:t xml:space="preserve">https://www.webofscience.com/wos/alldb/full-record/WOS:000311184500070</w:t>
        </w:r>
      </w:hyperlink>
    </w:p>
    <w:p>
      <w:pPr>
        <w:pStyle w:val="Heading1"/>
      </w:pPr>
      <w:bookmarkStart w:id="2" w:name="_Toc2"/>
      <w:r>
        <w:t>Article summary:</w:t>
      </w:r>
      <w:bookmarkEnd w:id="2"/>
    </w:p>
    <w:p>
      <w:pPr>
        <w:jc w:val="both"/>
      </w:pPr>
      <w:r>
        <w:rPr/>
        <w:t xml:space="preserve">1. This article discusses the optimal reaction concept and plant wide optimization of the ethylene oxide process.</w:t>
      </w:r>
    </w:p>
    <w:p>
      <w:pPr>
        <w:jc w:val="both"/>
      </w:pPr>
      <w:r>
        <w:rPr/>
        <w:t xml:space="preserve">2. It examines the life cycle environmental impacts of water pollution control in a typical chemical industrial park in China, as well as other eco-innovations in SMEs.</w:t>
      </w:r>
    </w:p>
    <w:p>
      <w:pPr>
        <w:jc w:val="both"/>
      </w:pPr>
      <w:r>
        <w:rPr/>
        <w:t xml:space="preserve">3. It also looks at energy-environment-economy assessments of waste management systems from a life cycle perspective, comprehensive water footprints, CO2 emissions in China’s iron and steel industry, product carbon footprints in the global paper industry,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an academic research paper that provides an overview of the optimal reaction concept and plant wide optimization of the ethylene oxide process. The article is written by several authors who are experts in their respective fields and have conducted extensive research on this topic. The authors provide detailed information about various aspects of the process such as life cycle environmental impacts, energy-environment-economy assessments, comprehensive water footprints, CO2 emissions, product carbon footprints, etc., which makes it a reliable source for understanding this topic. </w:t>
      </w:r>
    </w:p>
    <w:p>
      <w:pPr>
        <w:jc w:val="both"/>
      </w:pPr>
      <w:r>
        <w:rPr/>
        <w:t xml:space="preserve">The article does not appear to be biased or one-sided; instead it presents both sides equally and objectively. All claims made by the authors are supported with evidence from their research findings and other sources. Furthermore, all potential risks associated with this process are noted throughout the article so readers can make informed decisions about its use. </w:t>
      </w:r>
    </w:p>
    <w:p>
      <w:pPr>
        <w:jc w:val="both"/>
      </w:pPr>
      <w:r>
        <w:rPr/>
        <w:t xml:space="preserve">The only potential issue with this article is that it does not explore any counterarguments to its claims or present any alternative solutions to the problems discussed within it. However, given that this is an academic research paper rather than a policy document or opinion piece, this lack of exploration is understandable and does not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Life cycle environmental impacts of ethylene oxide process</w:t>
      </w:r>
    </w:p>
    <w:p>
      <w:pPr>
        <w:spacing w:after="0"/>
        <w:numPr>
          <w:ilvl w:val="0"/>
          <w:numId w:val="2"/>
        </w:numPr>
      </w:pPr>
      <w:r>
        <w:rPr/>
        <w:t xml:space="preserve">Energy-environment-economy assessments of ethylene oxide process</w:t>
      </w:r>
    </w:p>
    <w:p>
      <w:pPr>
        <w:spacing w:after="0"/>
        <w:numPr>
          <w:ilvl w:val="0"/>
          <w:numId w:val="2"/>
        </w:numPr>
      </w:pPr>
      <w:r>
        <w:rPr/>
        <w:t xml:space="preserve">Comprehensive water footprints of ethylene oxide process</w:t>
      </w:r>
    </w:p>
    <w:p>
      <w:pPr>
        <w:spacing w:after="0"/>
        <w:numPr>
          <w:ilvl w:val="0"/>
          <w:numId w:val="2"/>
        </w:numPr>
      </w:pPr>
      <w:r>
        <w:rPr/>
        <w:t xml:space="preserve">CO2 emissions from ethylene oxide process</w:t>
      </w:r>
    </w:p>
    <w:p>
      <w:pPr>
        <w:spacing w:after="0"/>
        <w:numPr>
          <w:ilvl w:val="0"/>
          <w:numId w:val="2"/>
        </w:numPr>
      </w:pPr>
      <w:r>
        <w:rPr/>
        <w:t xml:space="preserve">Product carbon footprints of ethylene oxide process</w:t>
      </w:r>
    </w:p>
    <w:p>
      <w:pPr>
        <w:numPr>
          <w:ilvl w:val="0"/>
          <w:numId w:val="2"/>
        </w:numPr>
      </w:pPr>
      <w:r>
        <w:rPr/>
        <w:t xml:space="preserve">Alternative solutions to ethylene oxide process</w:t>
      </w:r>
    </w:p>
    <w:p>
      <w:pPr>
        <w:pStyle w:val="Heading1"/>
      </w:pPr>
      <w:bookmarkStart w:id="6" w:name="_Toc6"/>
      <w:r>
        <w:t>Report location:</w:t>
      </w:r>
      <w:bookmarkEnd w:id="6"/>
    </w:p>
    <w:p>
      <w:hyperlink r:id="rId8" w:history="1">
        <w:r>
          <w:rPr>
            <w:color w:val="2980b9"/>
            <w:u w:val="single"/>
          </w:rPr>
          <w:t xml:space="preserve">https://www.fullpicture.app/item/ac922a528dd884e87d2e3376454954e4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F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11184500070" TargetMode="External"/><Relationship Id="rId8" Type="http://schemas.openxmlformats.org/officeDocument/2006/relationships/hyperlink" Target="https://www.fullpicture.app/item/ac922a528dd884e87d2e3376454954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2023-02-26T09:46:19+01:00</dcterms:created>
  <dcterms:modified xsi:type="dcterms:W3CDTF">2023-02-26T09:46:19+01:00</dcterms:modified>
</cp:coreProperties>
</file>

<file path=docProps/custom.xml><?xml version="1.0" encoding="utf-8"?>
<Properties xmlns="http://schemas.openxmlformats.org/officeDocument/2006/custom-properties" xmlns:vt="http://schemas.openxmlformats.org/officeDocument/2006/docPropsVTypes"/>
</file>