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详解今年“三伏天”有哪些特点-新华网</w:t>
      </w:r>
      <w:br/>
      <w:hyperlink r:id="rId7" w:history="1">
        <w:r>
          <w:rPr>
            <w:color w:val="2980b9"/>
            <w:u w:val="single"/>
          </w:rPr>
          <w:t xml:space="preserve">http://www.news.cn/talking/2022-07/16/c_1211667384.htm</w:t>
        </w:r>
      </w:hyperlink>
    </w:p>
    <w:p>
      <w:pPr>
        <w:pStyle w:val="Heading1"/>
      </w:pPr>
      <w:bookmarkStart w:id="2" w:name="_Toc2"/>
      <w:r>
        <w:t>Article summary:</w:t>
      </w:r>
      <w:bookmarkEnd w:id="2"/>
    </w:p>
    <w:p>
      <w:pPr>
        <w:jc w:val="both"/>
      </w:pPr>
      <w:r>
        <w:rPr/>
        <w:t xml:space="preserve">1. 今年夏天的高温天气异常炎热，持续时间长。自6月中旬以来，我国多地出现40℃以上的高温天气，高温事件已持续30天，覆盖我国国土面积达502.1万平方公里，影响人口超过9亿人。全国平均高温日数达5.3天，为历史同期最多。</w:t>
      </w:r>
    </w:p>
    <w:p>
      <w:pPr>
        <w:jc w:val="both"/>
      </w:pPr>
      <w:r>
        <w:rPr/>
        <w:t xml:space="preserve">2. 全球变暖和大气环流异常是今年高温热浪频发的直接原因。专家分析称，全球变暖是北半球高温热浪事件频发的气候大背景，而大气环流异常则是今年6月以来全球多地高温热浪频发的直接原因。具体到我国，拉尼娜事件和南方高温的发生发展提供了重要的气候背景条件。</w:t>
      </w:r>
    </w:p>
    <w:p>
      <w:pPr>
        <w:jc w:val="both"/>
      </w:pPr>
      <w:r>
        <w:rPr/>
        <w:t xml:space="preserve">3. 伊朗高压加强东伸与西太平洋副热带高压及中纬度大陆高压连成一个巨大的暖高压带。今年7月以来，伊朗高压加强东伸后与西太平洋副热带高压及中纬度大陆高压连成一个巨大的暖高压带，这在历史上比较少见。因此，今年相对来说高温范围大、持续时间长，极端性也较为突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这篇文章主要介绍了今年夏天的高温情况以及造成高温的原因。然而，文章存在一些潜在的偏见和不足之处。</w:t>
      </w:r>
    </w:p>
    <w:p>
      <w:pPr>
        <w:jc w:val="both"/>
      </w:pPr>
      <w:r>
        <w:rPr/>
        <w:t xml:space="preserve"/>
      </w:r>
    </w:p>
    <w:p>
      <w:pPr>
        <w:jc w:val="both"/>
      </w:pPr>
      <w:r>
        <w:rPr/>
        <w:t xml:space="preserve">首先，文章没有提到全球变暖是导致高温事件频发的根本原因之一。全球变暖是由人类活动引起的大气中温室气体浓度增加所致，而这些温室气体又会导致地球表面温度上升。因此，全球变暖是当前高温事件频发的背后原因之一，但文章只是简单地提到了“全球变暖是北半球高温热浪事件频发的气候大背景”，并没有深入探讨其影响。</w:t>
      </w:r>
    </w:p>
    <w:p>
      <w:pPr>
        <w:jc w:val="both"/>
      </w:pPr>
      <w:r>
        <w:rPr/>
        <w:t xml:space="preserve"/>
      </w:r>
    </w:p>
    <w:p>
      <w:pPr>
        <w:jc w:val="both"/>
      </w:pPr>
      <w:r>
        <w:rPr/>
        <w:t xml:space="preserve">其次，文章没有提供足够的证据来支持其主张。例如，文章称今年6月以来南方高温的发生与拉尼娜事件有关，但并未给出具体数据或研究结果来证明这一点。同样地，文章声称伊朗高压加强东伸与西太平洋副热带高压及中纬度大陆高压连成一个巨大的暖高压带，在历史上比较少见，但也没有提供相关数据或研究结果来支持这一说法。</w:t>
      </w:r>
    </w:p>
    <w:p>
      <w:pPr>
        <w:jc w:val="both"/>
      </w:pPr>
      <w:r>
        <w:rPr/>
        <w:t xml:space="preserve"/>
      </w:r>
    </w:p>
    <w:p>
      <w:pPr>
        <w:jc w:val="both"/>
      </w:pPr>
      <w:r>
        <w:rPr/>
        <w:t xml:space="preserve">此外，文章没有探讨可能的风险和影响。高温天气对人们的健康和生活产生了很大的影响，例如中暑、粮食减产等问题。然而，文章只是简单地介绍了高温天气的发生和原因，没有深入探讨其可能带来的风险和影响。</w:t>
      </w:r>
    </w:p>
    <w:p>
      <w:pPr>
        <w:jc w:val="both"/>
      </w:pPr>
      <w:r>
        <w:rPr/>
        <w:t xml:space="preserve"/>
      </w:r>
    </w:p>
    <w:p>
      <w:pPr>
        <w:jc w:val="both"/>
      </w:pPr>
      <w:r>
        <w:rPr/>
        <w:t xml:space="preserve">最后，文章在报道上存在一定的片面性。文章主要关注了高温天气的发生和原因，但并未涉及其他可能导致高温事件频发的因素，如城市热岛效应、人类活动等。这种片面性可能导致读者对问题的理解不全面。</w:t>
      </w:r>
    </w:p>
    <w:p>
      <w:pPr>
        <w:jc w:val="both"/>
      </w:pPr>
      <w:r>
        <w:rPr/>
        <w:t xml:space="preserve"/>
      </w:r>
    </w:p>
    <w:p>
      <w:pPr>
        <w:jc w:val="both"/>
      </w:pPr>
      <w:r>
        <w:rPr/>
        <w:t xml:space="preserve">综上所述，这篇文章在报道今年夏季高温情况时存在一些潜在偏见和不足之处。它没有充分考虑全球变暖对高温事件频发的影响，并且缺乏足够的证据来支持其主张。此外，它也没有探讨可能带来的风险和影响，并且存在一定程度上的片面性。</w:t>
      </w:r>
    </w:p>
    <w:p>
      <w:pPr>
        <w:pStyle w:val="Heading1"/>
      </w:pPr>
      <w:bookmarkStart w:id="5" w:name="_Toc5"/>
      <w:r>
        <w:t>Topics for further research:</w:t>
      </w:r>
      <w:bookmarkEnd w:id="5"/>
    </w:p>
    <w:p>
      <w:pPr>
        <w:spacing w:after="0"/>
        <w:numPr>
          <w:ilvl w:val="0"/>
          <w:numId w:val="2"/>
        </w:numPr>
      </w:pPr>
      <w:r>
        <w:rPr/>
        <w:t xml:space="preserve">全球变暖对高温事件的影响
</w:t>
      </w:r>
    </w:p>
    <w:p>
      <w:pPr>
        <w:spacing w:after="0"/>
        <w:numPr>
          <w:ilvl w:val="0"/>
          <w:numId w:val="2"/>
        </w:numPr>
      </w:pPr>
      <w:r>
        <w:rPr/>
        <w:t xml:space="preserve">温室气体浓度增加导致的地球表面温度上升
</w:t>
      </w:r>
    </w:p>
    <w:p>
      <w:pPr>
        <w:spacing w:after="0"/>
        <w:numPr>
          <w:ilvl w:val="0"/>
          <w:numId w:val="2"/>
        </w:numPr>
      </w:pPr>
      <w:r>
        <w:rPr/>
        <w:t xml:space="preserve">具体数据或研究结果支持南方高温与拉尼娜事件的关联
</w:t>
      </w:r>
    </w:p>
    <w:p>
      <w:pPr>
        <w:spacing w:after="0"/>
        <w:numPr>
          <w:ilvl w:val="0"/>
          <w:numId w:val="2"/>
        </w:numPr>
      </w:pPr>
      <w:r>
        <w:rPr/>
        <w:t xml:space="preserve">相关数据或研究结果支持伊朗高压加强东伸与西太平洋副热带高压及中纬度大陆高压连成一个巨大的暖高压带的说法
</w:t>
      </w:r>
    </w:p>
    <w:p>
      <w:pPr>
        <w:spacing w:after="0"/>
        <w:numPr>
          <w:ilvl w:val="0"/>
          <w:numId w:val="2"/>
        </w:numPr>
      </w:pPr>
      <w:r>
        <w:rPr/>
        <w:t xml:space="preserve">高温天气可能带来的风险和影响，如中暑、粮食减产等问题
</w:t>
      </w:r>
    </w:p>
    <w:p>
      <w:pPr>
        <w:numPr>
          <w:ilvl w:val="0"/>
          <w:numId w:val="2"/>
        </w:numPr>
      </w:pPr>
      <w:r>
        <w:rPr/>
        <w:t xml:space="preserve">其他可能导致高温事件频发的因素，如城市热岛效应、人类活动等。</w:t>
      </w:r>
    </w:p>
    <w:p>
      <w:pPr>
        <w:pStyle w:val="Heading1"/>
      </w:pPr>
      <w:bookmarkStart w:id="6" w:name="_Toc6"/>
      <w:r>
        <w:t>Report location:</w:t>
      </w:r>
      <w:bookmarkEnd w:id="6"/>
    </w:p>
    <w:p>
      <w:hyperlink r:id="rId8" w:history="1">
        <w:r>
          <w:rPr>
            <w:color w:val="2980b9"/>
            <w:u w:val="single"/>
          </w:rPr>
          <w:t xml:space="preserve">https://www.fullpicture.app/item/ac943a17567d7fbd646468136fadfb57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B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talking/2022-07/16/c_1211667384.htm" TargetMode="External"/><Relationship Id="rId8" Type="http://schemas.openxmlformats.org/officeDocument/2006/relationships/hyperlink" Target="https://www.fullpicture.app/item/ac943a17567d7fbd646468136fadfb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2023-12-31T00:52:29+01:00</dcterms:created>
  <dcterms:modified xsi:type="dcterms:W3CDTF">2023-12-31T00:52:29+01:00</dcterms:modified>
</cp:coreProperties>
</file>

<file path=docProps/custom.xml><?xml version="1.0" encoding="utf-8"?>
<Properties xmlns="http://schemas.openxmlformats.org/officeDocument/2006/custom-properties" xmlns:vt="http://schemas.openxmlformats.org/officeDocument/2006/docPropsVTypes"/>
</file>