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Terbium complexes encapsulated in hierarchically organized hybrid MOF particles toward stable luminescence in aqueous media - CrystEngComm (RSC Publishing)</w:t>
      </w:r>
      <w:br/>
      <w:hyperlink r:id="rId7" w:history="1">
        <w:r>
          <w:rPr>
            <w:color w:val="2980b9"/>
            <w:u w:val="single"/>
          </w:rPr>
          <w:t xml:space="preserve">https://pubs.rsc.org/en/content/articlelanding/2018/ce/c8ce00822a</w:t>
        </w:r>
      </w:hyperlink>
    </w:p>
    <w:p>
      <w:pPr>
        <w:pStyle w:val="Heading1"/>
      </w:pPr>
      <w:bookmarkStart w:id="2" w:name="_Toc2"/>
      <w:r>
        <w:t>Article summary:</w:t>
      </w:r>
      <w:bookmarkEnd w:id="2"/>
    </w:p>
    <w:p>
      <w:pPr>
        <w:jc w:val="both"/>
      </w:pPr>
      <w:r>
        <w:rPr/>
        <w:t xml:space="preserve">1. Hierarchically organized hybrid MOF particles were developed to meet the stable luminescence requirements of lanthanide complexes for applications in biological media.</w:t>
      </w:r>
    </w:p>
    <w:p>
      <w:pPr>
        <w:jc w:val="both"/>
      </w:pPr>
      <w:r>
        <w:rPr/>
        <w:t xml:space="preserve">2. Anionic terbium (Tb) complexes sensitized by tridentate pyridine-tetrazolate (pytz) ligands were encapsulated in zeolitic imidazolate framework-8 (ZIF-8) nanoparticles.</w:t>
      </w:r>
    </w:p>
    <w:p>
      <w:pPr>
        <w:jc w:val="both"/>
      </w:pPr>
      <w:r>
        <w:rPr/>
        <w:t xml:space="preserve">3. A bio-inspired polymer, i.e. polydopamine, was utilized for imparting the particles with hydrophilicity and functionalization ability, resulting in an unprecedentedly high quantum yield (82.0%) and luminescence stability in PBS buffer.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 detailed description of the research conducted and its results, including the materials used, methods employed, and findings obtained. The authors have provided evidence to support their claims through references to previous studies on similar topics as well as experimental data from their own research. Furthermore, they have discussed potential risks associated with their work such as toxicity of materials used and environmental impact of the process. </w:t>
      </w:r>
    </w:p>
    <w:p>
      <w:pPr>
        <w:jc w:val="both"/>
      </w:pPr>
      <w:r>
        <w:rPr/>
        <w:t xml:space="preserve">However, there are some points that could be improved upon in terms of trustworthiness and reliability of the article. For instance, while the authors have discussed potential risks associated with their work, they do not provide any information on how these risks can be mitigated or avoided altogether. Additionally, while they have provided evidence to support their claims from previous studies on similar topics, they do not explore any counterarguments or alternative perspectives which could provide a more balanced view on the topic at hand. Moreover, there is no discussion on possible limitations or drawbacks of their approach which could be explored further in future studies.</w:t>
      </w:r>
    </w:p>
    <w:p>
      <w:pPr>
        <w:pStyle w:val="Heading1"/>
      </w:pPr>
      <w:bookmarkStart w:id="5" w:name="_Toc5"/>
      <w:r>
        <w:t>Topics for further research:</w:t>
      </w:r>
      <w:bookmarkEnd w:id="5"/>
    </w:p>
    <w:p>
      <w:pPr>
        <w:spacing w:after="0"/>
        <w:numPr>
          <w:ilvl w:val="0"/>
          <w:numId w:val="2"/>
        </w:numPr>
      </w:pPr>
      <w:r>
        <w:rPr/>
        <w:t xml:space="preserve">Mitigation of environmental risks associated with research</w:t>
      </w:r>
    </w:p>
    <w:p>
      <w:pPr>
        <w:spacing w:after="0"/>
        <w:numPr>
          <w:ilvl w:val="0"/>
          <w:numId w:val="2"/>
        </w:numPr>
      </w:pPr>
      <w:r>
        <w:rPr/>
        <w:t xml:space="preserve">Alternative perspectives on research topics</w:t>
      </w:r>
    </w:p>
    <w:p>
      <w:pPr>
        <w:spacing w:after="0"/>
        <w:numPr>
          <w:ilvl w:val="0"/>
          <w:numId w:val="2"/>
        </w:numPr>
      </w:pPr>
      <w:r>
        <w:rPr/>
        <w:t xml:space="preserve">Limitations of experimental approaches</w:t>
      </w:r>
    </w:p>
    <w:p>
      <w:pPr>
        <w:spacing w:after="0"/>
        <w:numPr>
          <w:ilvl w:val="0"/>
          <w:numId w:val="2"/>
        </w:numPr>
      </w:pPr>
      <w:r>
        <w:rPr/>
        <w:t xml:space="preserve">Counterarguments to research findings</w:t>
      </w:r>
    </w:p>
    <w:p>
      <w:pPr>
        <w:spacing w:after="0"/>
        <w:numPr>
          <w:ilvl w:val="0"/>
          <w:numId w:val="2"/>
        </w:numPr>
      </w:pPr>
      <w:r>
        <w:rPr/>
        <w:t xml:space="preserve">Risk assessment of materials used in research</w:t>
      </w:r>
    </w:p>
    <w:p>
      <w:pPr>
        <w:numPr>
          <w:ilvl w:val="0"/>
          <w:numId w:val="2"/>
        </w:numPr>
      </w:pPr>
      <w:r>
        <w:rPr/>
        <w:t xml:space="preserve">Strategies for avoiding potential risks in research</w:t>
      </w:r>
    </w:p>
    <w:p>
      <w:pPr>
        <w:pStyle w:val="Heading1"/>
      </w:pPr>
      <w:bookmarkStart w:id="6" w:name="_Toc6"/>
      <w:r>
        <w:t>Report location:</w:t>
      </w:r>
      <w:bookmarkEnd w:id="6"/>
    </w:p>
    <w:p>
      <w:hyperlink r:id="rId8" w:history="1">
        <w:r>
          <w:rPr>
            <w:color w:val="2980b9"/>
            <w:u w:val="single"/>
          </w:rPr>
          <w:t xml:space="preserve">https://www.fullpicture.app/item/ac9733ad6429d048c6ef0c83236810ef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F0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8/ce/c8ce00822a" TargetMode="External"/><Relationship Id="rId8" Type="http://schemas.openxmlformats.org/officeDocument/2006/relationships/hyperlink" Target="https://www.fullpicture.app/item/ac9733ad6429d048c6ef0c83236810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2023-02-21T17:16:32+01:00</dcterms:created>
  <dcterms:modified xsi:type="dcterms:W3CDTF">2023-02-21T17:16:32+01:00</dcterms:modified>
</cp:coreProperties>
</file>

<file path=docProps/custom.xml><?xml version="1.0" encoding="utf-8"?>
<Properties xmlns="http://schemas.openxmlformats.org/officeDocument/2006/custom-properties" xmlns:vt="http://schemas.openxmlformats.org/officeDocument/2006/docPropsVTypes"/>
</file>