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ACP - Chemical composition and size distribution of summertime PM2.5 at a high altitude remote location in the northeast of the Qinghai–Xizang (Tibet) Plateau: insights into aerosol sources and processing in free troposphere</w:t>
      </w:r>
      <w:br/>
      <w:hyperlink r:id="rId7" w:history="1">
        <w:r>
          <w:rPr>
            <w:color w:val="2980b9"/>
            <w:u w:val="single"/>
          </w:rPr>
          <w:t xml:space="preserve">https://acp.copernicus.org/articles/15/5069/2015/</w:t>
        </w:r>
      </w:hyperlink>
    </w:p>
    <w:p>
      <w:pPr>
        <w:pStyle w:val="Heading1"/>
      </w:pPr>
      <w:bookmarkStart w:id="2" w:name="_Toc2"/>
      <w:r>
        <w:t>Article summary:</w:t>
      </w:r>
      <w:bookmarkEnd w:id="2"/>
    </w:p>
    <w:p>
      <w:pPr>
        <w:jc w:val="both"/>
      </w:pPr>
      <w:r>
        <w:rPr/>
        <w:t xml:space="preserve">1. Aerosol filter samples were collected at a high-elevation mountain observatory in the northeastern part of the Qinghai–Xizang (Tibet) Plateau during summer 2012 and analyzed for water-soluble inorganic ions, organic carbon, elemental carbon, water-soluble organic carbon, and total organic nitrogen.</w:t>
      </w:r>
    </w:p>
    <w:p>
      <w:pPr>
        <w:jc w:val="both"/>
      </w:pPr>
      <w:r>
        <w:rPr/>
        <w:t xml:space="preserve">2. The average mass concentration of the sum of the analyzed species in PM2.5 was 3.74 μg sm−3, with sulfate, OC, nitrate, ammonium, calcium, TON, EC, sodium chloride magnesium and potassium being the main components.</w:t>
      </w:r>
    </w:p>
    <w:p>
      <w:pPr>
        <w:jc w:val="both"/>
      </w:pPr>
      <w:r>
        <w:rPr/>
        <w:t xml:space="preserve">3. Secondary organic aerosol was estimated on average accounting for 80% of the PM2.5 indicating that SOA is an important component of free tropospheric aerosols over the northern QXP.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aerosol filter samples collected at a high-elevation mountain observatory in the northeastern part of the Qinghai–Xizang (Tibet) Plateau during summer 2012 and their chemical composition and size distribution. The article is well written and provides clear explanations for its findings as well as potential sources for these aerosols. The authors have also provided evidence to support their claims by citing relevant studies from other researchers in this field.</w:t>
      </w:r>
    </w:p>
    <w:p>
      <w:pPr>
        <w:jc w:val="both"/>
      </w:pPr>
      <w:r>
        <w:rPr/>
        <w:t xml:space="preserve">The article does not appear to be biased or one-sided as it presents both sides equally and does not make any unsupported claims or omit any counterarguments or points of consideration that could be explored further. Furthermore, there is no promotional content present in this article which could lead to partiality or misrepresentation of facts. The authors have also noted possible risks associated with their findings such as air pollution caused by these aerosols which could have adverse effects on human health and environment.</w:t>
      </w:r>
    </w:p>
    <w:p>
      <w:pPr>
        <w:jc w:val="both"/>
      </w:pPr>
      <w:r>
        <w:rPr/>
        <w:t xml:space="preserve">In conclusion, this article appears to be reliable and trustworthy due to its comprehensive analysis and lack of bias or promotional content present within it.</w:t>
      </w:r>
    </w:p>
    <w:p>
      <w:pPr>
        <w:pStyle w:val="Heading1"/>
      </w:pPr>
      <w:bookmarkStart w:id="5" w:name="_Toc5"/>
      <w:r>
        <w:t>Topics for further research:</w:t>
      </w:r>
      <w:bookmarkEnd w:id="5"/>
    </w:p>
    <w:p>
      <w:pPr>
        <w:spacing w:after="0"/>
        <w:numPr>
          <w:ilvl w:val="0"/>
          <w:numId w:val="2"/>
        </w:numPr>
      </w:pPr>
      <w:r>
        <w:rPr/>
        <w:t xml:space="preserve">Aerosol filter sample collection</w:t>
      </w:r>
    </w:p>
    <w:p>
      <w:pPr>
        <w:spacing w:after="0"/>
        <w:numPr>
          <w:ilvl w:val="0"/>
          <w:numId w:val="2"/>
        </w:numPr>
      </w:pPr>
      <w:r>
        <w:rPr/>
        <w:t xml:space="preserve">Chemical composition of aerosols</w:t>
      </w:r>
    </w:p>
    <w:p>
      <w:pPr>
        <w:spacing w:after="0"/>
        <w:numPr>
          <w:ilvl w:val="0"/>
          <w:numId w:val="2"/>
        </w:numPr>
      </w:pPr>
      <w:r>
        <w:rPr/>
        <w:t xml:space="preserve">Size distribution of aerosols</w:t>
      </w:r>
    </w:p>
    <w:p>
      <w:pPr>
        <w:spacing w:after="0"/>
        <w:numPr>
          <w:ilvl w:val="0"/>
          <w:numId w:val="2"/>
        </w:numPr>
      </w:pPr>
      <w:r>
        <w:rPr/>
        <w:t xml:space="preserve">Air pollution effects on human health</w:t>
      </w:r>
    </w:p>
    <w:p>
      <w:pPr>
        <w:spacing w:after="0"/>
        <w:numPr>
          <w:ilvl w:val="0"/>
          <w:numId w:val="2"/>
        </w:numPr>
      </w:pPr>
      <w:r>
        <w:rPr/>
        <w:t xml:space="preserve">Air pollution effects on environment</w:t>
      </w:r>
    </w:p>
    <w:p>
      <w:pPr>
        <w:numPr>
          <w:ilvl w:val="0"/>
          <w:numId w:val="2"/>
        </w:numPr>
      </w:pPr>
      <w:r>
        <w:rPr/>
        <w:t xml:space="preserve">Qinghai–Xizang (Tibet) Plateau</w:t>
      </w:r>
    </w:p>
    <w:p>
      <w:pPr>
        <w:pStyle w:val="Heading1"/>
      </w:pPr>
      <w:bookmarkStart w:id="6" w:name="_Toc6"/>
      <w:r>
        <w:t>Report location:</w:t>
      </w:r>
      <w:bookmarkEnd w:id="6"/>
    </w:p>
    <w:p>
      <w:hyperlink r:id="rId8" w:history="1">
        <w:r>
          <w:rPr>
            <w:color w:val="2980b9"/>
            <w:u w:val="single"/>
          </w:rPr>
          <w:t xml:space="preserve">https://www.fullpicture.app/item/acb1aac3d8cef62386abd90d69e012af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9F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p.copernicus.org/articles/15/5069/2015/" TargetMode="External"/><Relationship Id="rId8" Type="http://schemas.openxmlformats.org/officeDocument/2006/relationships/hyperlink" Target="https://www.fullpicture.app/item/acb1aac3d8cef62386abd90d69e01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2023-02-28T17:44:08+01:00</dcterms:created>
  <dcterms:modified xsi:type="dcterms:W3CDTF">2023-02-28T17:44:08+01:00</dcterms:modified>
</cp:coreProperties>
</file>

<file path=docProps/custom.xml><?xml version="1.0" encoding="utf-8"?>
<Properties xmlns="http://schemas.openxmlformats.org/officeDocument/2006/custom-properties" xmlns:vt="http://schemas.openxmlformats.org/officeDocument/2006/docPropsVTypes"/>
</file>