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Tamm Review: Postfire landscape management in frequent-fire conifer forests of the southwestern United States - ScienceDirect</w:t>
      </w:r>
      <w:br/>
      <w:hyperlink r:id="rId7" w:history="1">
        <w:r>
          <w:rPr>
            <w:color w:val="2980b9"/>
            <w:u w:val="single"/>
          </w:rPr>
          <w:t xml:space="preserve">https://www.sciencedirect.com/science/article/abs/pii/S0378112721007684</w:t>
        </w:r>
      </w:hyperlink>
    </w:p>
    <w:p>
      <w:pPr>
        <w:pStyle w:val="Heading1"/>
      </w:pPr>
      <w:bookmarkStart w:id="2" w:name="_Toc2"/>
      <w:r>
        <w:t>Article summary:</w:t>
      </w:r>
      <w:bookmarkEnd w:id="2"/>
    </w:p>
    <w:p>
      <w:pPr>
        <w:jc w:val="both"/>
      </w:pPr>
      <w:r>
        <w:rPr/>
        <w:t xml:space="preserve">1. 西部美国（特别是西南部）森林的年度火灾面积自 1990 年以来一直在增加，其中高严重性火灾也有所增加。</w:t>
      </w:r>
    </w:p>
    <w:p>
      <w:pPr>
        <w:jc w:val="both"/>
      </w:pPr>
      <w:r>
        <w:rPr/>
        <w:t xml:space="preserve">2. 目前，西南部森林的后火地形管理主要集中于减少高严重性烧伤区域的土壤流失风险，但这些行动只能在较短时间内完成。</w:t>
      </w:r>
    </w:p>
    <w:p>
      <w:pPr>
        <w:jc w:val="both"/>
      </w:pPr>
      <w:r>
        <w:rPr/>
        <w:t xml:space="preserve">3. 为了准备未来的大火，后火地形的长期抗性可能需要不断保持森林图斑的后火条件，通过定期使用处方性焚烧或采用其他方式来实施。</w:t>
      </w:r>
    </w:p>
    <w:p>
      <w:pPr>
        <w:pStyle w:val="Heading1"/>
      </w:pPr>
      <w:bookmarkStart w:id="3" w:name="_Toc3"/>
      <w:r>
        <w:t>Article rating:</w:t>
      </w:r>
      <w:bookmarkEnd w:id="3"/>
    </w:p>
    <w:p>
      <w:pPr>
        <w:jc w:val="both"/>
      </w:pPr>
      <w:r>
        <w:rPr/>
        <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
      </w:r>
    </w:p>
    <w:p>
      <w:pPr>
        <w:pStyle w:val="Heading1"/>
      </w:pPr>
      <w:bookmarkStart w:id="4" w:name="_Toc4"/>
      <w:r>
        <w:t>Article analysis:</w:t>
      </w:r>
      <w:bookmarkEnd w:id="4"/>
    </w:p>
    <w:p>
      <w:pPr>
        <w:jc w:val="both"/>
      </w:pPr>
      <w:r>
        <w:rPr/>
        <w:t xml:space="preserve">Tamm Review: Postfire landscape management in frequent-fire conifer forests of the southwestern United States - ScienceDirect 是一份关于西南部常见密集常春藤森林后大火地形管理的文章。</w:t>
      </w:r>
    </w:p>
    <w:p>
      <w:pPr>
        <w:jc w:val="both"/>
      </w:pPr>
      <w:r>
        <w:rPr/>
        <w:t xml:space="preserve">此文章是一份具有学术价值的、对读者有益的、可信度和可靠性很强的文章。作者通过对历史上常春藤森林遭遇大火情况进行分析，并提出了一套由五个不同情况所形成的后大火地形处理方法，介绍了如何根据不同情况采取不同处理方法。此外，作者还考虑到了人文因子——如如何将不同伙伴和利益相关者之间的价值考量考量到整体处理方法中去——并提出了一套适用于此区域特定情况下使用的处理方法。</w:t>
      </w:r>
    </w:p>
    <w:p>
      <w:pPr>
        <w:jc w:val="both"/>
      </w:pPr>
      <w:r>
        <w:rPr/>
        <w:t xml:space="preserve">尽管此文章是一份很好、很有学术意义、很有用、很能引导行动的文章；但是也存在一定数量的偏见或片面性。例如：作者将焦光强度作为衡量大小、时间和气候变化对常春藤树生存能力影响大小的核心因子之一；然而作者并没有考虑到气候变化对树生存能力影响大小时其他因子——例如气流、风速、气流强度、气流方向、风通风效应——也会对树生存能力影响大小。此外，作者也并没有考虑到气流强度随时间变化时会逐步减弱或加强对树生存能力影响大小。</w:t>
      </w:r>
    </w:p>
    <w:p>
      <w:pPr>
        <w:jc w:val="both"/>
      </w:pPr>
      <w:r>
        <w:rPr/>
        <w:t xml:space="preserve">此外，作者也并没有考虑到人工干预——例如人工通风——会如何影响常春藤树生存能力。此外，作者也并没有考虑到人工通风会逐步减弱或加强随时间变化时对树生存能力影</w:t>
      </w:r>
    </w:p>
    <w:p>
      <w:pPr>
        <w:pStyle w:val="Heading1"/>
      </w:pPr>
      <w:bookmarkStart w:id="5" w:name="_Toc5"/>
      <w:r>
        <w:t>Topics for further research:</w:t>
      </w:r>
      <w:bookmarkEnd w:id="5"/>
    </w:p>
    <w:p>
      <w:pPr>
        <w:spacing w:after="0"/>
        <w:numPr>
          <w:ilvl w:val="0"/>
          <w:numId w:val="2"/>
        </w:numPr>
      </w:pPr>
      <w:r>
        <w:rPr/>
        <w:t xml:space="preserve">气流强度对常春藤树生存能力的影响</w:t>
      </w:r>
    </w:p>
    <w:p>
      <w:pPr>
        <w:spacing w:after="0"/>
        <w:numPr>
          <w:ilvl w:val="0"/>
          <w:numId w:val="2"/>
        </w:numPr>
      </w:pPr>
      <w:r>
        <w:rPr/>
        <w:t xml:space="preserve">风速对常春藤树生存能力的影响</w:t>
      </w:r>
    </w:p>
    <w:p>
      <w:pPr>
        <w:spacing w:after="0"/>
        <w:numPr>
          <w:ilvl w:val="0"/>
          <w:numId w:val="2"/>
        </w:numPr>
      </w:pPr>
      <w:r>
        <w:rPr/>
        <w:t xml:space="preserve">气流方向对常春藤树生存能力的影响</w:t>
      </w:r>
    </w:p>
    <w:p>
      <w:pPr>
        <w:spacing w:after="0"/>
        <w:numPr>
          <w:ilvl w:val="0"/>
          <w:numId w:val="2"/>
        </w:numPr>
      </w:pPr>
      <w:r>
        <w:rPr/>
        <w:t xml:space="preserve">风通风效应对常春藤树生存能力的影响</w:t>
      </w:r>
    </w:p>
    <w:p>
      <w:pPr>
        <w:spacing w:after="0"/>
        <w:numPr>
          <w:ilvl w:val="0"/>
          <w:numId w:val="2"/>
        </w:numPr>
      </w:pPr>
      <w:r>
        <w:rPr/>
        <w:t xml:space="preserve">人工通风对常春藤树生存能力的影响</w:t>
      </w:r>
    </w:p>
    <w:p>
      <w:pPr>
        <w:numPr>
          <w:ilvl w:val="0"/>
          <w:numId w:val="2"/>
        </w:numPr>
      </w:pPr>
      <w:r>
        <w:rPr/>
        <w:t xml:space="preserve">人工通风随时间变化对常春藤树生存能力的影响</w:t>
      </w:r>
    </w:p>
    <w:p>
      <w:pPr>
        <w:pStyle w:val="Heading1"/>
      </w:pPr>
      <w:bookmarkStart w:id="6" w:name="_Toc6"/>
      <w:r>
        <w:t>Report location:</w:t>
      </w:r>
      <w:bookmarkEnd w:id="6"/>
    </w:p>
    <w:p>
      <w:hyperlink r:id="rId8" w:history="1">
        <w:r>
          <w:rPr>
            <w:color w:val="2980b9"/>
            <w:u w:val="single"/>
          </w:rPr>
          <w:t xml:space="preserve">https://www.fullpicture.app/item/ad3327f5d02f8c81da2536ef175eb6a7</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E71B8CF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sciencedirect.com/science/article/abs/pii/S0378112721007684" TargetMode="External"/><Relationship Id="rId8" Type="http://schemas.openxmlformats.org/officeDocument/2006/relationships/hyperlink" Target="https://www.fullpicture.app/item/ad3327f5d02f8c81da2536ef175eb6a7"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2023-02-27T21:32:25+01:00</dcterms:created>
  <dcterms:modified xsi:type="dcterms:W3CDTF">2023-02-27T21:32:25+01:00</dcterms:modified>
</cp:coreProperties>
</file>

<file path=docProps/custom.xml><?xml version="1.0" encoding="utf-8"?>
<Properties xmlns="http://schemas.openxmlformats.org/officeDocument/2006/custom-properties" xmlns:vt="http://schemas.openxmlformats.org/officeDocument/2006/docPropsVTypes"/>
</file>