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前沿 | 西甲成功和不成功足球队的广泛比较分析</w:t>
      </w:r>
      <w:br/>
      <w:hyperlink r:id="rId7" w:history="1">
        <w:r>
          <w:rPr>
            <w:color w:val="2980b9"/>
            <w:u w:val="single"/>
          </w:rPr>
          <w:t xml:space="preserve">https://www.frontiersin.org/articles/10.3389/fpsyg.2019.02566/full</w:t>
        </w:r>
      </w:hyperlink>
    </w:p>
    <w:p>
      <w:pPr>
        <w:pStyle w:val="Heading1"/>
      </w:pPr>
      <w:bookmarkStart w:id="2" w:name="_Toc2"/>
      <w:r>
        <w:t>Article summary:</w:t>
      </w:r>
      <w:bookmarkEnd w:id="2"/>
    </w:p>
    <w:p>
      <w:pPr>
        <w:jc w:val="both"/>
      </w:pPr>
      <w:r>
        <w:rPr/>
        <w:t xml:space="preserve">1. 足球视频分析系统是教练和技术助理在训练和比赛期间收集有关个人和团队活动信息的不可或缺的工具。</w:t>
      </w:r>
    </w:p>
    <w:p>
      <w:pPr>
        <w:jc w:val="both"/>
      </w:pPr>
      <w:r>
        <w:rPr/>
        <w:t xml:space="preserve">2. 足球表现分析研究比较了成功和失败足球队之间的各种比赛统计数据，以确定足球比赛的哪些方面可以增加进球更多的可能性，同时避免对手得分。</w:t>
      </w:r>
    </w:p>
    <w:p>
      <w:pPr>
        <w:jc w:val="both"/>
      </w:pPr>
      <w:r>
        <w:rPr/>
        <w:t xml:space="preserve">3. 一些比赛中的动作是对整体足球成功的最大贡献。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作为一篇前沿文章，该文提供了足球表现分析的最新研究进展和应用。然而，在其内容中存在一些潜在的偏见和不足之处。</w:t>
      </w:r>
    </w:p>
    <w:p>
      <w:pPr>
        <w:jc w:val="both"/>
      </w:pPr>
      <w:r>
        <w:rPr/>
        <w:t xml:space="preserve"/>
      </w:r>
    </w:p>
    <w:p>
      <w:pPr>
        <w:jc w:val="both"/>
      </w:pPr>
      <w:r>
        <w:rPr/>
        <w:t xml:space="preserve">首先，该文主要关注成功和失败足球队之间的比较分析，但并未考虑其他因素对足球表现的影响。例如，球员个人能力、团队战术、教练策略等都可能对比赛结果产生重要影响。因此，仅从比赛统计数据出发进行分析可能会忽略这些重要因素。</w:t>
      </w:r>
    </w:p>
    <w:p>
      <w:pPr>
        <w:jc w:val="both"/>
      </w:pPr>
      <w:r>
        <w:rPr/>
        <w:t xml:space="preserve"/>
      </w:r>
    </w:p>
    <w:p>
      <w:pPr>
        <w:jc w:val="both"/>
      </w:pPr>
      <w:r>
        <w:rPr/>
        <w:t xml:space="preserve">其次，该文提到视频分析系统可以帮助教练和技术助理收集有关个人和团队活动信息。然而，并未探讨这种技术应用可能带来的风险和负面影响。例如，球员隐私权受到侵犯、数据泄露等问题都需要引起关注。</w:t>
      </w:r>
    </w:p>
    <w:p>
      <w:pPr>
        <w:jc w:val="both"/>
      </w:pPr>
      <w:r>
        <w:rPr/>
        <w:t xml:space="preserve"/>
      </w:r>
    </w:p>
    <w:p>
      <w:pPr>
        <w:jc w:val="both"/>
      </w:pPr>
      <w:r>
        <w:rPr/>
        <w:t xml:space="preserve">此外，该文没有提供充分证据支持其所述的某些主张。例如，在介绍足球表现分析研究时，作者提到已经进行了大量研究以确定足球比赛的哪些方面可以增加进球更多的可能性，同时避免对手得分。然而，并未给出具体例子或引用相关研究来支持这一主张。</w:t>
      </w:r>
    </w:p>
    <w:p>
      <w:pPr>
        <w:jc w:val="both"/>
      </w:pPr>
      <w:r>
        <w:rPr/>
        <w:t xml:space="preserve"/>
      </w:r>
    </w:p>
    <w:p>
      <w:pPr>
        <w:jc w:val="both"/>
      </w:pPr>
      <w:r>
        <w:rPr/>
        <w:t xml:space="preserve">最后，在介绍视频分析系统在高绩效团队培训计划中的应用时，该文似乎存在一定程度上的宣传内容和偏袒。虽然视频分析系统确实可以帮助团队制定更有效的培训计划，但也需要注意到其局限性和不足之处。</w:t>
      </w:r>
    </w:p>
    <w:p>
      <w:pPr>
        <w:jc w:val="both"/>
      </w:pPr>
      <w:r>
        <w:rPr/>
        <w:t xml:space="preserve"/>
      </w:r>
    </w:p>
    <w:p>
      <w:pPr>
        <w:jc w:val="both"/>
      </w:pPr>
      <w:r>
        <w:rPr/>
        <w:t xml:space="preserve">总之，尽管该文提供了有价值的信息和洞见，但仍需更全面地考虑各种因素，并提供充分证据支持其所述主张。同时也需要注意到可能存在的风险和不平等呈现双方等问题。</w:t>
      </w:r>
    </w:p>
    <w:p>
      <w:pPr>
        <w:pStyle w:val="Heading1"/>
      </w:pPr>
      <w:bookmarkStart w:id="5" w:name="_Toc5"/>
      <w:r>
        <w:t>Topics for further research:</w:t>
      </w:r>
      <w:bookmarkEnd w:id="5"/>
    </w:p>
    <w:p>
      <w:pPr>
        <w:spacing w:after="0"/>
        <w:numPr>
          <w:ilvl w:val="0"/>
          <w:numId w:val="2"/>
        </w:numPr>
      </w:pPr>
      <w:r>
        <w:rPr/>
        <w:t xml:space="preserve">Other factors affecting football performance
</w:t>
      </w:r>
    </w:p>
    <w:p>
      <w:pPr>
        <w:spacing w:after="0"/>
        <w:numPr>
          <w:ilvl w:val="0"/>
          <w:numId w:val="2"/>
        </w:numPr>
      </w:pPr>
      <w:r>
        <w:rPr/>
        <w:t xml:space="preserve">Risks and negative impacts of video analysis systems
</w:t>
      </w:r>
    </w:p>
    <w:p>
      <w:pPr>
        <w:spacing w:after="0"/>
        <w:numPr>
          <w:ilvl w:val="0"/>
          <w:numId w:val="2"/>
        </w:numPr>
      </w:pPr>
      <w:r>
        <w:rPr/>
        <w:t xml:space="preserve">Lack of evidence supporting certain claims
</w:t>
      </w:r>
    </w:p>
    <w:p>
      <w:pPr>
        <w:spacing w:after="0"/>
        <w:numPr>
          <w:ilvl w:val="0"/>
          <w:numId w:val="2"/>
        </w:numPr>
      </w:pPr>
      <w:r>
        <w:rPr/>
        <w:t xml:space="preserve">Limitations and shortcomings of video analysis systems
</w:t>
      </w:r>
    </w:p>
    <w:p>
      <w:pPr>
        <w:spacing w:after="0"/>
        <w:numPr>
          <w:ilvl w:val="0"/>
          <w:numId w:val="2"/>
        </w:numPr>
      </w:pPr>
      <w:r>
        <w:rPr/>
        <w:t xml:space="preserve">Need for a more comprehensive consideration of various factors
</w:t>
      </w:r>
    </w:p>
    <w:p>
      <w:pPr>
        <w:numPr>
          <w:ilvl w:val="0"/>
          <w:numId w:val="2"/>
        </w:numPr>
      </w:pPr>
      <w:r>
        <w:rPr/>
        <w:t xml:space="preserve">Potential issues of bias and unequal representation</w:t>
      </w:r>
    </w:p>
    <w:p>
      <w:pPr>
        <w:pStyle w:val="Heading1"/>
      </w:pPr>
      <w:bookmarkStart w:id="6" w:name="_Toc6"/>
      <w:r>
        <w:t>Report location:</w:t>
      </w:r>
      <w:bookmarkEnd w:id="6"/>
    </w:p>
    <w:p>
      <w:hyperlink r:id="rId8" w:history="1">
        <w:r>
          <w:rPr>
            <w:color w:val="2980b9"/>
            <w:u w:val="single"/>
          </w:rPr>
          <w:t xml:space="preserve">https://www.fullpicture.app/item/ad428bacc2eac775e7e704ce11f537f1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4F1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19.02566/full" TargetMode="External"/><Relationship Id="rId8" Type="http://schemas.openxmlformats.org/officeDocument/2006/relationships/hyperlink" Target="https://www.fullpicture.app/item/ad428bacc2eac775e7e704ce11f537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2023-03-15T08:15:04+01:00</dcterms:created>
  <dcterms:modified xsi:type="dcterms:W3CDTF">2023-03-15T08:15:04+01:00</dcterms:modified>
</cp:coreProperties>
</file>

<file path=docProps/custom.xml><?xml version="1.0" encoding="utf-8"?>
<Properties xmlns="http://schemas.openxmlformats.org/officeDocument/2006/custom-properties" xmlns:vt="http://schemas.openxmlformats.org/officeDocument/2006/docPropsVTypes"/>
</file>