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extended mobile lattice gas model allowing pedestrian step size variable - ScienceDirect</w:t>
      </w:r>
      <w:br/>
      <w:hyperlink r:id="rId7" w:history="1">
        <w:r>
          <w:rPr>
            <w:color w:val="2980b9"/>
            <w:u w:val="single"/>
          </w:rPr>
          <w:t xml:space="preserve">https://www.sciencedirect.com/science/article/pii/S0378437115000084</w:t>
        </w:r>
      </w:hyperlink>
    </w:p>
    <w:p>
      <w:pPr>
        <w:pStyle w:val="Heading1"/>
      </w:pPr>
      <w:bookmarkStart w:id="2" w:name="_Toc2"/>
      <w:r>
        <w:t>Article summary:</w:t>
      </w:r>
      <w:bookmarkEnd w:id="2"/>
    </w:p>
    <w:p>
      <w:pPr>
        <w:jc w:val="both"/>
      </w:pPr>
      <w:r>
        <w:rPr/>
        <w:t xml:space="preserve">1. This article presents an extended mobile lattice gas model that allows for variable pedestrian step sizes.</w:t>
      </w:r>
    </w:p>
    <w:p>
      <w:pPr>
        <w:jc w:val="both"/>
      </w:pPr>
      <w:r>
        <w:rPr/>
        <w:t xml:space="preserve">2. The model considers the effect of varying step size by using the empowerment approach to value the weighted effect of pedestrian’s feasible step sizes.</w:t>
      </w:r>
    </w:p>
    <w:p>
      <w:pPr>
        <w:jc w:val="both"/>
      </w:pPr>
      <w:r>
        <w:rPr/>
        <w:t xml:space="preserve">3. The model was applied to a one-room and one-exit evacuation problem, demonstrating its advantages in allowing pedestrians to overtake or cross others rather than wait for a larger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extended mobile lattice gas model allowing pedestrian step size variable” is a well-written and comprehensive overview of the development of an extended mobile lattice gas model that allows for variable pedestrian step sizes. The authors provide a detailed description of the model, including how it takes into account the effect of varying step size, as well as how it was applied to a one-room and one-exit evacuation problem. </w:t>
      </w:r>
    </w:p>
    <w:p>
      <w:pPr>
        <w:jc w:val="both"/>
      </w:pPr>
      <w:r>
        <w:rPr/>
        <w:t xml:space="preserve">The article is generally reliable and trustworthy, as it provides evidence for its claims in the form of numerical results from simulations conducted with the new model. Furthermore, all sources are properly cited throughout the text, which adds to its credibility. </w:t>
      </w:r>
    </w:p>
    <w:p>
      <w:pPr>
        <w:jc w:val="both"/>
      </w:pPr>
      <w:r>
        <w:rPr/>
        <w:t xml:space="preserve">However, there are some potential biases in the article that should be noted. For example, while the authors do mention other models such as cellular automata and social force models, they focus mainly on their own proposed model without providing much comparison between them or exploring counterarguments against their own proposed model. Additionally, while they do mention possible risks associated with their proposed model (e.g., collisions between pedestrians), they do not provide any further details on these risks or how they can be mitigated. </w:t>
      </w:r>
    </w:p>
    <w:p>
      <w:pPr>
        <w:jc w:val="both"/>
      </w:pPr>
      <w:r>
        <w:rPr/>
        <w:t xml:space="preserve">In conclusion, this article is generally reliable and trustworthy but could benefit from more exploration of counterarguments and potential risks associated with their proposed model.</w:t>
      </w:r>
    </w:p>
    <w:p>
      <w:pPr>
        <w:pStyle w:val="Heading1"/>
      </w:pPr>
      <w:bookmarkStart w:id="5" w:name="_Toc5"/>
      <w:r>
        <w:t>Topics for further research:</w:t>
      </w:r>
      <w:bookmarkEnd w:id="5"/>
    </w:p>
    <w:p>
      <w:pPr>
        <w:spacing w:after="0"/>
        <w:numPr>
          <w:ilvl w:val="0"/>
          <w:numId w:val="2"/>
        </w:numPr>
      </w:pPr>
      <w:r>
        <w:rPr/>
        <w:t xml:space="preserve">Cellular automata pedestrian models</w:t>
      </w:r>
    </w:p>
    <w:p>
      <w:pPr>
        <w:spacing w:after="0"/>
        <w:numPr>
          <w:ilvl w:val="0"/>
          <w:numId w:val="2"/>
        </w:numPr>
      </w:pPr>
      <w:r>
        <w:rPr/>
        <w:t xml:space="preserve">Social force models for pedestrian movement</w:t>
      </w:r>
    </w:p>
    <w:p>
      <w:pPr>
        <w:spacing w:after="0"/>
        <w:numPr>
          <w:ilvl w:val="0"/>
          <w:numId w:val="2"/>
        </w:numPr>
      </w:pPr>
      <w:r>
        <w:rPr/>
        <w:t xml:space="preserve">Mitigating pedestrian collisions</w:t>
      </w:r>
    </w:p>
    <w:p>
      <w:pPr>
        <w:spacing w:after="0"/>
        <w:numPr>
          <w:ilvl w:val="0"/>
          <w:numId w:val="2"/>
        </w:numPr>
      </w:pPr>
      <w:r>
        <w:rPr/>
        <w:t xml:space="preserve">Comparing extended mobile lattice gas models</w:t>
      </w:r>
    </w:p>
    <w:p>
      <w:pPr>
        <w:spacing w:after="0"/>
        <w:numPr>
          <w:ilvl w:val="0"/>
          <w:numId w:val="2"/>
        </w:numPr>
      </w:pPr>
      <w:r>
        <w:rPr/>
        <w:t xml:space="preserve">Variable step size in pedestrian simulations</w:t>
      </w:r>
    </w:p>
    <w:p>
      <w:pPr>
        <w:numPr>
          <w:ilvl w:val="0"/>
          <w:numId w:val="2"/>
        </w:numPr>
      </w:pPr>
      <w:r>
        <w:rPr/>
        <w:t xml:space="preserve">Risk assessment for pedestrian evacuation models</w:t>
      </w:r>
    </w:p>
    <w:p>
      <w:pPr>
        <w:pStyle w:val="Heading1"/>
      </w:pPr>
      <w:bookmarkStart w:id="6" w:name="_Toc6"/>
      <w:r>
        <w:t>Report location:</w:t>
      </w:r>
      <w:bookmarkEnd w:id="6"/>
    </w:p>
    <w:p>
      <w:hyperlink r:id="rId8" w:history="1">
        <w:r>
          <w:rPr>
            <w:color w:val="2980b9"/>
            <w:u w:val="single"/>
          </w:rPr>
          <w:t xml:space="preserve">https://www.fullpicture.app/item/ad72318cf610c28e120c586e0f574f95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3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15000084" TargetMode="External"/><Relationship Id="rId8" Type="http://schemas.openxmlformats.org/officeDocument/2006/relationships/hyperlink" Target="https://www.fullpicture.app/item/ad72318cf610c28e120c586e0f574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2023-02-23T14:48:54+01:00</dcterms:created>
  <dcterms:modified xsi:type="dcterms:W3CDTF">2023-02-23T14:48:54+01:00</dcterms:modified>
</cp:coreProperties>
</file>

<file path=docProps/custom.xml><?xml version="1.0" encoding="utf-8"?>
<Properties xmlns="http://schemas.openxmlformats.org/officeDocument/2006/custom-properties" xmlns:vt="http://schemas.openxmlformats.org/officeDocument/2006/docPropsVTypes"/>
</file>