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U–Pb ages, Hf, O isotope systematics of crustal zircons from the Mesoproterozoic kimberlites of the Dharwar craton, India: implications for Neoarchean craton assembly - ScienceDirect</w:t>
      </w:r>
      <w:br/>
      <w:hyperlink r:id="rId7" w:history="1">
        <w:r>
          <w:rPr>
            <w:color w:val="2980b9"/>
            <w:u w:val="single"/>
          </w:rPr>
          <w:t xml:space="preserve">https://www.sciencedirect.com/science/article/abs/pii/S1367912023000445</w:t>
        </w:r>
      </w:hyperlink>
    </w:p>
    <w:p>
      <w:pPr>
        <w:pStyle w:val="Heading1"/>
      </w:pPr>
      <w:bookmarkStart w:id="2" w:name="_Toc2"/>
      <w:r>
        <w:t>Article summary:</w:t>
      </w:r>
      <w:bookmarkEnd w:id="2"/>
    </w:p>
    <w:p>
      <w:pPr>
        <w:jc w:val="both"/>
      </w:pPr>
      <w:r>
        <w:rPr/>
        <w:t xml:space="preserve">1. This article examines the U-Pb, Hf, and O isotope systematics of zircon xenocrysts from Mesoproterozoic kimberlites and lamproites in the Dharwar Craton in southern India.</w:t>
      </w:r>
    </w:p>
    <w:p>
      <w:pPr>
        <w:jc w:val="both"/>
      </w:pPr>
      <w:r>
        <w:rPr/>
        <w:t xml:space="preserve">2. The results are used to probe the deep crust across the late-Archaean suture between the eastern and western blocks of the Dharwar Craton.</w:t>
      </w:r>
    </w:p>
    <w:p>
      <w:pPr>
        <w:jc w:val="both"/>
      </w:pPr>
      <w:r>
        <w:rPr/>
        <w:t xml:space="preserve">3. The results provide insights into the structure of an Archaean continental-convergence zone, particularly in terms of Neoarchean subduction systems and accretion of EDC.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U–Pb ages, Hf, O isotope systematics of crustal zircons from Mesoproterozoic kimberlites and lamproites in the Dharwar craton in southern India. The authors use this data to probe the deep crust across the late-Archaean suture between the eastern and western blocks of the Dharwar Craton. The article is well written and provides a comprehensive overview of its topic with clear explanations for each step taken during their research process. </w:t>
      </w:r>
    </w:p>
    <w:p>
      <w:pPr>
        <w:jc w:val="both"/>
      </w:pPr>
      <w:r>
        <w:rPr/>
        <w:t xml:space="preserve">The authors have provided sufficient evidence to support their claims, including geological data from previous studies as well as their own analytical results from U–Pb ages, Hf, O isotope systematics on zircon xenocrysts from kimberlite pipes. They also provide detailed descriptions for their sampling and sample preparation processes which adds to its trustworthiness. </w:t>
      </w:r>
    </w:p>
    <w:p>
      <w:pPr>
        <w:jc w:val="both"/>
      </w:pPr>
      <w:r>
        <w:rPr/>
        <w:t xml:space="preserve">The article does not appear to be biased or one-sided as it presents both sides equally by providing evidence for both sides’ arguments while also noting possible risks associated with each argument. Furthermore, it does not contain any promotional content or partiality towards any particular side or opinion which further adds to its reliability. </w:t>
      </w:r>
    </w:p>
    <w:p>
      <w:pPr>
        <w:jc w:val="both"/>
      </w:pPr>
      <w:r>
        <w:rPr/>
        <w:t xml:space="preserve">In conclusion, this article is reliable and trustworthy due to its comprehensive coverage of its topic along with sufficient evidence provided to support its claims without any bias or promotional content present throughout its text.</w:t>
      </w:r>
    </w:p>
    <w:p>
      <w:pPr>
        <w:pStyle w:val="Heading1"/>
      </w:pPr>
      <w:bookmarkStart w:id="5" w:name="_Toc5"/>
      <w:r>
        <w:t>Topics for further research:</w:t>
      </w:r>
      <w:bookmarkEnd w:id="5"/>
    </w:p>
    <w:p>
      <w:pPr>
        <w:spacing w:after="0"/>
        <w:numPr>
          <w:ilvl w:val="0"/>
          <w:numId w:val="2"/>
        </w:numPr>
      </w:pPr>
      <w:r>
        <w:rPr/>
        <w:t xml:space="preserve">Dharwar Craton</w:t>
      </w:r>
    </w:p>
    <w:p>
      <w:pPr>
        <w:spacing w:after="0"/>
        <w:numPr>
          <w:ilvl w:val="0"/>
          <w:numId w:val="2"/>
        </w:numPr>
      </w:pPr>
      <w:r>
        <w:rPr/>
        <w:t xml:space="preserve">Mesoproterozoic kimberlites</w:t>
      </w:r>
    </w:p>
    <w:p>
      <w:pPr>
        <w:spacing w:after="0"/>
        <w:numPr>
          <w:ilvl w:val="0"/>
          <w:numId w:val="2"/>
        </w:numPr>
      </w:pPr>
      <w:r>
        <w:rPr/>
        <w:t xml:space="preserve">U–Pb age dating</w:t>
      </w:r>
    </w:p>
    <w:p>
      <w:pPr>
        <w:spacing w:after="0"/>
        <w:numPr>
          <w:ilvl w:val="0"/>
          <w:numId w:val="2"/>
        </w:numPr>
      </w:pPr>
      <w:r>
        <w:rPr/>
        <w:t xml:space="preserve">Hf-O isotope systematics</w:t>
      </w:r>
    </w:p>
    <w:p>
      <w:pPr>
        <w:spacing w:after="0"/>
        <w:numPr>
          <w:ilvl w:val="0"/>
          <w:numId w:val="2"/>
        </w:numPr>
      </w:pPr>
      <w:r>
        <w:rPr/>
        <w:t xml:space="preserve">Late-Archaean suture</w:t>
      </w:r>
    </w:p>
    <w:p>
      <w:pPr>
        <w:numPr>
          <w:ilvl w:val="0"/>
          <w:numId w:val="2"/>
        </w:numPr>
      </w:pPr>
      <w:r>
        <w:rPr/>
        <w:t xml:space="preserve">Zircon xenocrysts</w:t>
      </w:r>
    </w:p>
    <w:p>
      <w:pPr>
        <w:pStyle w:val="Heading1"/>
      </w:pPr>
      <w:bookmarkStart w:id="6" w:name="_Toc6"/>
      <w:r>
        <w:t>Report location:</w:t>
      </w:r>
      <w:bookmarkEnd w:id="6"/>
    </w:p>
    <w:p>
      <w:hyperlink r:id="rId8" w:history="1">
        <w:r>
          <w:rPr>
            <w:color w:val="2980b9"/>
            <w:u w:val="single"/>
          </w:rPr>
          <w:t xml:space="preserve">https://www.fullpicture.app/item/ad9c67521d0b5d846c00d08c40672d2f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A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7912023000445" TargetMode="External"/><Relationship Id="rId8" Type="http://schemas.openxmlformats.org/officeDocument/2006/relationships/hyperlink" Target="https://www.fullpicture.app/item/ad9c67521d0b5d846c00d08c40672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2023-02-24T08:58:36+01:00</dcterms:created>
  <dcterms:modified xsi:type="dcterms:W3CDTF">2023-02-24T08:58:36+01:00</dcterms:modified>
</cp:coreProperties>
</file>

<file path=docProps/custom.xml><?xml version="1.0" encoding="utf-8"?>
<Properties xmlns="http://schemas.openxmlformats.org/officeDocument/2006/custom-properties" xmlns:vt="http://schemas.openxmlformats.org/officeDocument/2006/docPropsVTypes"/>
</file>