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Florence Aubenas, l’art du journalisme sans prendre de haut</w:t>
      </w:r>
      <w:br/>
      <w:hyperlink r:id="rId7" w:history="1">
        <w:r>
          <w:rPr>
            <w:color w:val="2980b9"/>
            <w:u w:val="single"/>
          </w:rPr>
          <w:t xml:space="preserve">https://www.nouvelobs.com/bibliobs/20230323.OBS71244/florence-aubenas-l-art-du-journalisme-sans-prendre-de-haut.html</w:t>
        </w:r>
      </w:hyperlink>
    </w:p>
    <w:p>
      <w:pPr>
        <w:pStyle w:val="Heading1"/>
      </w:pPr>
      <w:bookmarkStart w:id="2" w:name="_Toc2"/>
      <w:r>
        <w:t>Article summary:</w:t>
      </w:r>
      <w:bookmarkEnd w:id="2"/>
    </w:p>
    <w:p>
      <w:pPr>
        <w:jc w:val="both"/>
      </w:pPr>
      <w:r>
        <w:rPr/>
        <w:t xml:space="preserve">1. Florence Aubenas rassemble ses reportages publiés dans "le Monde" de 2015 à 2022 dans son livre "Ici et ailleurs".</w:t>
      </w:r>
    </w:p>
    <w:p>
      <w:pPr>
        <w:jc w:val="both"/>
      </w:pPr>
      <w:r>
        <w:rPr/>
        <w:t xml:space="preserve">2. Les reportages n'ont pas perdu en fraîcheur ni en intérêt, et certains semblent même visionnaires avec du recul.</w:t>
      </w:r>
    </w:p>
    <w:p>
      <w:pPr>
        <w:jc w:val="both"/>
      </w:pPr>
      <w:r>
        <w:rPr/>
        <w:t xml:space="preserve">3. Le livre est un exemple de l'art du journalisme de Florence Aubenas, qui ne prend pas de haut et reste accessible tout en étant profondément engagée dans son travail.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positive de l'œuvre journalistique de Florence Aubenas, en soulignant la fraîcheur et l'intérêt de ses reportages publiés dans le journal « le Monde » entre 2015 et 2022. Cependant, il y a plusieurs biais potentiels dans cet article.</w:t>
      </w:r>
    </w:p>
    <w:p>
      <w:pPr>
        <w:jc w:val="both"/>
      </w:pPr>
      <w:r>
        <w:rPr/>
        <w:t xml:space="preserve"/>
      </w:r>
    </w:p>
    <w:p>
      <w:pPr>
        <w:jc w:val="both"/>
      </w:pPr>
      <w:r>
        <w:rPr/>
        <w:t xml:space="preserve">Tout d'abord, l'auteur cite une citation de Gide pour introduire son propos sans expliquer comment elle est pertinente pour l'article. Ensuite, il utilise des termes élogieux tels que « art du journalisme » et « temps long », qui peuvent être considérés comme des jugements de valeur plutôt que des arguments factuels.</w:t>
      </w:r>
    </w:p>
    <w:p>
      <w:pPr>
        <w:jc w:val="both"/>
      </w:pPr>
      <w:r>
        <w:rPr/>
        <w:t xml:space="preserve"/>
      </w:r>
    </w:p>
    <w:p>
      <w:pPr>
        <w:jc w:val="both"/>
      </w:pPr>
      <w:r>
        <w:rPr/>
        <w:t xml:space="preserve">De plus, l'article ne fournit pas suffisamment d'exemples concrets pour étayer les affirmations faites sur la qualité des reportages de Florence Aubenas. Il n'y a pas non plus d'analyse critique approfondie des sujets traités ou des méthodes utilisées par la journaliste.</w:t>
      </w:r>
    </w:p>
    <w:p>
      <w:pPr>
        <w:jc w:val="both"/>
      </w:pPr>
      <w:r>
        <w:rPr/>
        <w:t xml:space="preserve"/>
      </w:r>
    </w:p>
    <w:p>
      <w:pPr>
        <w:jc w:val="both"/>
      </w:pPr>
      <w:r>
        <w:rPr/>
        <w:t xml:space="preserve">Enfin, l'article semble avoir un biais promotionnel en encourageant les lecteurs à s'abonner au journal « le Monde » pour lire les reportages de Florence Aubenas. Il n'y a pas non plus de mention des risques possibles liés à la partialité ou à la subjectivité dans le travail journalistique.</w:t>
      </w:r>
    </w:p>
    <w:p>
      <w:pPr>
        <w:jc w:val="both"/>
      </w:pPr>
      <w:r>
        <w:rPr/>
        <w:t xml:space="preserve"/>
      </w:r>
    </w:p>
    <w:p>
      <w:pPr>
        <w:jc w:val="both"/>
      </w:pPr>
      <w:r>
        <w:rPr/>
        <w:t xml:space="preserve">Dans l'ensemble, bien que l'article présente une appréciation positive du travail journalistique de Florence Aubenas, il manque d'une analyse critique approfondie et objective. Les biais potentiels incluent un manque d'exemples concrets, une partialité promotionnelle et une absence d'analyse critique approfondie.</w:t>
      </w:r>
    </w:p>
    <w:p>
      <w:pPr>
        <w:pStyle w:val="Heading1"/>
      </w:pPr>
      <w:bookmarkStart w:id="5" w:name="_Toc5"/>
      <w:r>
        <w:t>Topics for further research:</w:t>
      </w:r>
      <w:bookmarkEnd w:id="5"/>
    </w:p>
    <w:p>
      <w:pPr>
        <w:spacing w:after="0"/>
        <w:numPr>
          <w:ilvl w:val="0"/>
          <w:numId w:val="2"/>
        </w:numPr>
      </w:pPr>
      <w:r>
        <w:rPr/>
        <w:t xml:space="preserve">Analyse critique des reportages de Florence Aubenas dans d'autres sources d'information.
</w:t>
      </w:r>
    </w:p>
    <w:p>
      <w:pPr>
        <w:spacing w:after="0"/>
        <w:numPr>
          <w:ilvl w:val="0"/>
          <w:numId w:val="2"/>
        </w:numPr>
      </w:pPr>
      <w:r>
        <w:rPr/>
        <w:t xml:space="preserve">Les risques de partialité et de subjectivité dans le travail journalistique.
</w:t>
      </w:r>
    </w:p>
    <w:p>
      <w:pPr>
        <w:spacing w:after="0"/>
        <w:numPr>
          <w:ilvl w:val="0"/>
          <w:numId w:val="2"/>
        </w:numPr>
      </w:pPr>
      <w:r>
        <w:rPr/>
        <w:t xml:space="preserve">Les méthodes utilisées par Florence Aubenas pour mener ses enquêtes.
</w:t>
      </w:r>
    </w:p>
    <w:p>
      <w:pPr>
        <w:spacing w:after="0"/>
        <w:numPr>
          <w:ilvl w:val="0"/>
          <w:numId w:val="2"/>
        </w:numPr>
      </w:pPr>
      <w:r>
        <w:rPr/>
        <w:t xml:space="preserve">Les sujets traités par Florence Aubenas dans ses reportages.
</w:t>
      </w:r>
    </w:p>
    <w:p>
      <w:pPr>
        <w:spacing w:after="0"/>
        <w:numPr>
          <w:ilvl w:val="0"/>
          <w:numId w:val="2"/>
        </w:numPr>
      </w:pPr>
      <w:r>
        <w:rPr/>
        <w:t xml:space="preserve">Les critiques ou les controverses entourant le travail de Florence Aubenas.
</w:t>
      </w:r>
    </w:p>
    <w:p>
      <w:pPr>
        <w:numPr>
          <w:ilvl w:val="0"/>
          <w:numId w:val="2"/>
        </w:numPr>
      </w:pPr>
      <w:r>
        <w:rPr/>
        <w:t xml:space="preserve">Les perspectives des experts sur l'œuvre journalistique de Florence Aubenas.</w:t>
      </w:r>
    </w:p>
    <w:p>
      <w:pPr>
        <w:pStyle w:val="Heading1"/>
      </w:pPr>
      <w:bookmarkStart w:id="6" w:name="_Toc6"/>
      <w:r>
        <w:t>Report location:</w:t>
      </w:r>
      <w:bookmarkEnd w:id="6"/>
    </w:p>
    <w:p>
      <w:hyperlink r:id="rId8" w:history="1">
        <w:r>
          <w:rPr>
            <w:color w:val="2980b9"/>
            <w:u w:val="single"/>
          </w:rPr>
          <w:t xml:space="preserve">https://www.fullpicture.app/item/ada3d6b4b87a0cb82debf953f14fff43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B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uvelobs.com/bibliobs/20230323.OBS71244/florence-aubenas-l-art-du-journalisme-sans-prendre-de-haut.html" TargetMode="External"/><Relationship Id="rId8" Type="http://schemas.openxmlformats.org/officeDocument/2006/relationships/hyperlink" Target="https://www.fullpicture.app/item/ada3d6b4b87a0cb82debf953f14fff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2024-02-09T19:06:40+01:00</dcterms:created>
  <dcterms:modified xsi:type="dcterms:W3CDTF">2024-02-09T19:06:40+01:00</dcterms:modified>
</cp:coreProperties>
</file>

<file path=docProps/custom.xml><?xml version="1.0" encoding="utf-8"?>
<Properties xmlns="http://schemas.openxmlformats.org/officeDocument/2006/custom-properties" xmlns:vt="http://schemas.openxmlformats.org/officeDocument/2006/docPropsVTypes"/>
</file>