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Time Management Skills Can Positively Impact Your Wellness Goals</w:t>
      </w:r>
      <w:br/>
      <w:hyperlink r:id="rId7" w:history="1">
        <w:r>
          <w:rPr>
            <w:color w:val="2980b9"/>
            <w:u w:val="single"/>
          </w:rPr>
          <w:t xml:space="preserve">https://www.makeuseof.com/time-management-wellness-goals-positively-impact/</w:t>
        </w:r>
      </w:hyperlink>
    </w:p>
    <w:p>
      <w:pPr>
        <w:pStyle w:val="Heading1"/>
      </w:pPr>
      <w:bookmarkStart w:id="2" w:name="_Toc2"/>
      <w:r>
        <w:t>Article summary:</w:t>
      </w:r>
      <w:bookmarkEnd w:id="2"/>
    </w:p>
    <w:p>
      <w:pPr>
        <w:jc w:val="both"/>
      </w:pPr>
      <w:r>
        <w:rPr/>
        <w:t xml:space="preserve">1. Time management skills can have a positive impact on your overall sense of well-being.</w:t>
      </w:r>
    </w:p>
    <w:p>
      <w:pPr>
        <w:jc w:val="both"/>
      </w:pPr>
      <w:r>
        <w:rPr/>
        <w:t xml:space="preserve">2. Identify your own time management needs and find a planner that works for you.</w:t>
      </w:r>
    </w:p>
    <w:p>
      <w:pPr>
        <w:jc w:val="both"/>
      </w:pPr>
      <w:r>
        <w:rPr/>
        <w:t xml:space="preserve">3. Automate and delegate tasks where possible, and set aside time for self-care activities.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how time management skills can positively impact one's wellness goals. The article is written in an informative manner, providing readers with tips on how to use time management skills to support their wellness goals. The article is generally reliable, as it provides evidence-based advice from experts in the field of productivity and well-being.</w:t>
      </w:r>
    </w:p>
    <w:p>
      <w:pPr>
        <w:jc w:val="both"/>
      </w:pPr>
      <w:r>
        <w:rPr/>
        <w:t xml:space="preserve">However, there are some potential biases in the article that should be noted. For instance, the author does not explore any counterarguments or alternative approaches to time management that may be beneficial for some people. Additionally, the author does not provide any information about potential risks associated with certain strategies mentioned in the article (such as multitasking). Furthermore, the author promotes certain apps (such as Structured and Pomodoro - Focus Timer) without exploring other options available on the market or discussing potential drawbacks of these apps.</w:t>
      </w:r>
    </w:p>
    <w:p>
      <w:pPr>
        <w:jc w:val="both"/>
      </w:pPr>
      <w:r>
        <w:rPr/>
        <w:t xml:space="preserve">In conclusion, while this article provides useful information about how to use time management skills to support one's wellness goals, readers should be aware of potential biases and missing points of consideration when reading this article.</w:t>
      </w:r>
    </w:p>
    <w:p>
      <w:pPr>
        <w:pStyle w:val="Heading1"/>
      </w:pPr>
      <w:bookmarkStart w:id="5" w:name="_Toc5"/>
      <w:r>
        <w:t>Topics for further research:</w:t>
      </w:r>
      <w:bookmarkEnd w:id="5"/>
    </w:p>
    <w:p>
      <w:pPr>
        <w:spacing w:after="0"/>
        <w:numPr>
          <w:ilvl w:val="0"/>
          <w:numId w:val="2"/>
        </w:numPr>
      </w:pPr>
      <w:r>
        <w:rPr/>
        <w:t xml:space="preserve">Alternative approaches to time management</w:t>
      </w:r>
    </w:p>
    <w:p>
      <w:pPr>
        <w:spacing w:after="0"/>
        <w:numPr>
          <w:ilvl w:val="0"/>
          <w:numId w:val="2"/>
        </w:numPr>
      </w:pPr>
      <w:r>
        <w:rPr/>
        <w:t xml:space="preserve">Potential risks of multitasking</w:t>
      </w:r>
    </w:p>
    <w:p>
      <w:pPr>
        <w:spacing w:after="0"/>
        <w:numPr>
          <w:ilvl w:val="0"/>
          <w:numId w:val="2"/>
        </w:numPr>
      </w:pPr>
      <w:r>
        <w:rPr/>
        <w:t xml:space="preserve">Pros and cons of productivity apps</w:t>
      </w:r>
    </w:p>
    <w:p>
      <w:pPr>
        <w:spacing w:after="0"/>
        <w:numPr>
          <w:ilvl w:val="0"/>
          <w:numId w:val="2"/>
        </w:numPr>
      </w:pPr>
      <w:r>
        <w:rPr/>
        <w:t xml:space="preserve">Evidence-based strategies for wellness goals</w:t>
      </w:r>
    </w:p>
    <w:p>
      <w:pPr>
        <w:spacing w:after="0"/>
        <w:numPr>
          <w:ilvl w:val="0"/>
          <w:numId w:val="2"/>
        </w:numPr>
      </w:pPr>
      <w:r>
        <w:rPr/>
        <w:t xml:space="preserve">Benefits of time management skills</w:t>
      </w:r>
    </w:p>
    <w:p>
      <w:pPr>
        <w:numPr>
          <w:ilvl w:val="0"/>
          <w:numId w:val="2"/>
        </w:numPr>
      </w:pPr>
      <w:r>
        <w:rPr/>
        <w:t xml:space="preserve">Counterarguments to time management strategies</w:t>
      </w:r>
    </w:p>
    <w:p>
      <w:pPr>
        <w:pStyle w:val="Heading1"/>
      </w:pPr>
      <w:bookmarkStart w:id="6" w:name="_Toc6"/>
      <w:r>
        <w:t>Report location:</w:t>
      </w:r>
      <w:bookmarkEnd w:id="6"/>
    </w:p>
    <w:p>
      <w:hyperlink r:id="rId8" w:history="1">
        <w:r>
          <w:rPr>
            <w:color w:val="2980b9"/>
            <w:u w:val="single"/>
          </w:rPr>
          <w:t xml:space="preserve">https://www.fullpicture.app/item/adfdd93acec90c4206e47e638fd4b4a6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BDC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akeuseof.com/time-management-wellness-goals-positively-impact/" TargetMode="External"/><Relationship Id="rId8" Type="http://schemas.openxmlformats.org/officeDocument/2006/relationships/hyperlink" Target="https://www.fullpicture.app/item/adfdd93acec90c4206e47e638fd4b4a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2023-02-21T18:55:30+01:00</dcterms:created>
  <dcterms:modified xsi:type="dcterms:W3CDTF">2023-02-21T18:55:30+01:00</dcterms:modified>
</cp:coreProperties>
</file>

<file path=docProps/custom.xml><?xml version="1.0" encoding="utf-8"?>
<Properties xmlns="http://schemas.openxmlformats.org/officeDocument/2006/custom-properties" xmlns:vt="http://schemas.openxmlformats.org/officeDocument/2006/docPropsVTypes"/>
</file>