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任人唯亲的董事会文化和经理人超额薪酬问题_郑志刚 - 道客巴巴</w:t>
      </w:r>
      <w:br/>
      <w:hyperlink r:id="rId7" w:history="1">
        <w:r>
          <w:rPr>
            <w:color w:val="2980b9"/>
            <w:u w:val="single"/>
          </w:rPr>
          <w:t xml:space="preserve">https://www.doc88.com/p-9962714095141.html</w:t>
        </w:r>
      </w:hyperlink>
    </w:p>
    <w:p>
      <w:pPr>
        <w:pStyle w:val="Heading1"/>
      </w:pPr>
      <w:bookmarkStart w:id="2" w:name="_Toc2"/>
      <w:r>
        <w:t>Article summary:</w:t>
      </w:r>
      <w:bookmarkEnd w:id="2"/>
    </w:p>
    <w:p>
      <w:pPr>
        <w:jc w:val="both"/>
      </w:pPr>
      <w:r>
        <w:rPr/>
        <w:t xml:space="preserve">1. 董事会文化对公司经营的影响：任人唯亲的董事会文化可能导致公司管理层的不公正和低效，从而影响公司业绩和声誉。</w:t>
      </w:r>
    </w:p>
    <w:p>
      <w:pPr>
        <w:jc w:val="both"/>
      </w:pPr>
      <w:r>
        <w:rPr/>
        <w:t xml:space="preserve">2. 经理人超额薪酬问题：一些公司为了吸引和留住高管，给予他们过高的薪酬，这可能导致资源浪费和对其他员工的不公平待遇。</w:t>
      </w:r>
    </w:p>
    <w:p>
      <w:pPr>
        <w:jc w:val="both"/>
      </w:pPr>
      <w:r>
        <w:rPr/>
        <w:t xml:space="preserve">3. 解决方案：建立透明、公正、有效的董事会制度和薪酬体系，加强监管和问责机制，以确保公司管理层的合理性、公正性和高效性。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该文章主要探讨了任人唯亲的董事会文化和经理人超额薪酬问题。然而，在对其进行批判性分析时，我们可以发现以下几个问题：</w:t>
      </w:r>
    </w:p>
    <w:p>
      <w:pPr>
        <w:jc w:val="both"/>
      </w:pPr>
      <w:r>
        <w:rPr/>
        <w:t xml:space="preserve"/>
      </w:r>
    </w:p>
    <w:p>
      <w:pPr>
        <w:jc w:val="both"/>
      </w:pPr>
      <w:r>
        <w:rPr/>
        <w:t xml:space="preserve">1.潜在偏见及其来源</w:t>
      </w:r>
    </w:p>
    <w:p>
      <w:pPr>
        <w:jc w:val="both"/>
      </w:pPr>
      <w:r>
        <w:rPr/>
        <w:t xml:space="preserve">该文章可能存在潜在的偏见，因为它只关注了任人唯亲的董事会文化和经理人超额薪酬问题，而没有考虑其他可能影响公司绩效的因素。此外，作者也没有提供足够的证据来支持他们的观点。</w:t>
      </w:r>
    </w:p>
    <w:p>
      <w:pPr>
        <w:jc w:val="both"/>
      </w:pPr>
      <w:r>
        <w:rPr/>
        <w:t xml:space="preserve"/>
      </w:r>
    </w:p>
    <w:p>
      <w:pPr>
        <w:jc w:val="both"/>
      </w:pPr>
      <w:r>
        <w:rPr/>
        <w:t xml:space="preserve">2.片面报道</w:t>
      </w:r>
    </w:p>
    <w:p>
      <w:pPr>
        <w:jc w:val="both"/>
      </w:pPr>
      <w:r>
        <w:rPr/>
        <w:t xml:space="preserve">该文章可能存在片面报道的问题，因为它只关注了一方面的情况，并没有平等地呈现双方。例如，作者只谈到了经理人超额薪酬问题，但并没有提到公司是否有良好的绩效评估机制来确保这些高薪水平是合理的。</w:t>
      </w:r>
    </w:p>
    <w:p>
      <w:pPr>
        <w:jc w:val="both"/>
      </w:pPr>
      <w:r>
        <w:rPr/>
        <w:t xml:space="preserve"/>
      </w:r>
    </w:p>
    <w:p>
      <w:pPr>
        <w:jc w:val="both"/>
      </w:pPr>
      <w:r>
        <w:rPr/>
        <w:t xml:space="preserve">3.缺失的考虑点</w:t>
      </w:r>
    </w:p>
    <w:p>
      <w:pPr>
        <w:jc w:val="both"/>
      </w:pPr>
      <w:r>
        <w:rPr/>
        <w:t xml:space="preserve">该文章可能存在缺失考虑点的问题。例如，作者没有考虑到公司是否有透明度和问责制度来确保董事会成员不滥用权力或利益冲突。</w:t>
      </w:r>
    </w:p>
    <w:p>
      <w:pPr>
        <w:jc w:val="both"/>
      </w:pPr>
      <w:r>
        <w:rPr/>
        <w:t xml:space="preserve"/>
      </w:r>
    </w:p>
    <w:p>
      <w:pPr>
        <w:jc w:val="both"/>
      </w:pPr>
      <w:r>
        <w:rPr/>
        <w:t xml:space="preserve">4.所提出主张缺乏证据</w:t>
      </w:r>
    </w:p>
    <w:p>
      <w:pPr>
        <w:jc w:val="both"/>
      </w:pPr>
      <w:r>
        <w:rPr/>
        <w:t xml:space="preserve">该文章中提出了一些主张，但缺乏足够的证据来支持这些主张。例如，作者认为任人唯亲的董事会文化可能导致公司绩效下降，但没有提供足够的证据来支持这一观点。</w:t>
      </w:r>
    </w:p>
    <w:p>
      <w:pPr>
        <w:jc w:val="both"/>
      </w:pPr>
      <w:r>
        <w:rPr/>
        <w:t xml:space="preserve"/>
      </w:r>
    </w:p>
    <w:p>
      <w:pPr>
        <w:jc w:val="both"/>
      </w:pPr>
      <w:r>
        <w:rPr/>
        <w:t xml:space="preserve">5.未探索的反驳</w:t>
      </w:r>
    </w:p>
    <w:p>
      <w:pPr>
        <w:jc w:val="both"/>
      </w:pPr>
      <w:r>
        <w:rPr/>
        <w:t xml:space="preserve">该文章可能存在未探索反驳的问题。例如，作者没有考虑到一些公司可能有特殊情况需要考虑，例如家族企业或创始人拥有大量股份的公司。</w:t>
      </w:r>
    </w:p>
    <w:p>
      <w:pPr>
        <w:jc w:val="both"/>
      </w:pPr>
      <w:r>
        <w:rPr/>
        <w:t xml:space="preserve"/>
      </w:r>
    </w:p>
    <w:p>
      <w:pPr>
        <w:jc w:val="both"/>
      </w:pPr>
      <w:r>
        <w:rPr/>
        <w:t xml:space="preserve">6.宣传内容</w:t>
      </w:r>
    </w:p>
    <w:p>
      <w:pPr>
        <w:jc w:val="both"/>
      </w:pPr>
      <w:r>
        <w:rPr/>
        <w:t xml:space="preserve">该文章可能存在宣传内容的问题。例如，作者可能倾向于支持某种观点，并试图通过文章来推广这种观点。</w:t>
      </w:r>
    </w:p>
    <w:p>
      <w:pPr>
        <w:jc w:val="both"/>
      </w:pPr>
      <w:r>
        <w:rPr/>
        <w:t xml:space="preserve"/>
      </w:r>
    </w:p>
    <w:p>
      <w:pPr>
        <w:jc w:val="both"/>
      </w:pPr>
      <w:r>
        <w:rPr/>
        <w:t xml:space="preserve">总之，尽管该文章提出了一些重要问题，但在进行批判性分析时需要注意其潜在偏见、片面报道、缺失考虑点、所提出主张缺乏证据、未探索反驳和宣传内容等问题。</w:t>
      </w:r>
    </w:p>
    <w:p>
      <w:pPr>
        <w:pStyle w:val="Heading1"/>
      </w:pPr>
      <w:bookmarkStart w:id="5" w:name="_Toc5"/>
      <w:r>
        <w:t>Topics for further research:</w:t>
      </w:r>
      <w:bookmarkEnd w:id="5"/>
    </w:p>
    <w:p>
      <w:pPr>
        <w:spacing w:after="0"/>
        <w:numPr>
          <w:ilvl w:val="0"/>
          <w:numId w:val="2"/>
        </w:numPr>
      </w:pPr>
      <w:r>
        <w:rPr/>
        <w:t xml:space="preserve">Other factors affecting company performance
</w:t>
      </w:r>
    </w:p>
    <w:p>
      <w:pPr>
        <w:spacing w:after="0"/>
        <w:numPr>
          <w:ilvl w:val="0"/>
          <w:numId w:val="2"/>
        </w:numPr>
      </w:pPr>
      <w:r>
        <w:rPr/>
        <w:t xml:space="preserve">Balanced reporting of both sides
</w:t>
      </w:r>
    </w:p>
    <w:p>
      <w:pPr>
        <w:spacing w:after="0"/>
        <w:numPr>
          <w:ilvl w:val="0"/>
          <w:numId w:val="2"/>
        </w:numPr>
      </w:pPr>
      <w:r>
        <w:rPr/>
        <w:t xml:space="preserve">Transparency and accountability measures for board members
</w:t>
      </w:r>
    </w:p>
    <w:p>
      <w:pPr>
        <w:spacing w:after="0"/>
        <w:numPr>
          <w:ilvl w:val="0"/>
          <w:numId w:val="2"/>
        </w:numPr>
      </w:pPr>
      <w:r>
        <w:rPr/>
        <w:t xml:space="preserve">Lack of evidence to support claims
</w:t>
      </w:r>
    </w:p>
    <w:p>
      <w:pPr>
        <w:spacing w:after="0"/>
        <w:numPr>
          <w:ilvl w:val="0"/>
          <w:numId w:val="2"/>
        </w:numPr>
      </w:pPr>
      <w:r>
        <w:rPr/>
        <w:t xml:space="preserve">Special circumstances for certain companies
</w:t>
      </w:r>
    </w:p>
    <w:p>
      <w:pPr>
        <w:numPr>
          <w:ilvl w:val="0"/>
          <w:numId w:val="2"/>
        </w:numPr>
      </w:pPr>
      <w:r>
        <w:rPr/>
        <w:t xml:space="preserve">Potential bias or promotion of a certain viewpoint</w:t>
      </w:r>
    </w:p>
    <w:p>
      <w:pPr>
        <w:pStyle w:val="Heading1"/>
      </w:pPr>
      <w:bookmarkStart w:id="6" w:name="_Toc6"/>
      <w:r>
        <w:t>Report location:</w:t>
      </w:r>
      <w:bookmarkEnd w:id="6"/>
    </w:p>
    <w:p>
      <w:hyperlink r:id="rId8" w:history="1">
        <w:r>
          <w:rPr>
            <w:color w:val="2980b9"/>
            <w:u w:val="single"/>
          </w:rPr>
          <w:t xml:space="preserve">https://www.fullpicture.app/item/ae174426a7ef973fa0e711520f428b82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7E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9962714095141.html" TargetMode="External"/><Relationship Id="rId8" Type="http://schemas.openxmlformats.org/officeDocument/2006/relationships/hyperlink" Target="https://www.fullpicture.app/item/ae174426a7ef973fa0e711520f428b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2024-01-14T11:48:47+01:00</dcterms:created>
  <dcterms:modified xsi:type="dcterms:W3CDTF">2024-01-14T11:48:47+01:00</dcterms:modified>
</cp:coreProperties>
</file>

<file path=docProps/custom.xml><?xml version="1.0" encoding="utf-8"?>
<Properties xmlns="http://schemas.openxmlformats.org/officeDocument/2006/custom-properties" xmlns:vt="http://schemas.openxmlformats.org/officeDocument/2006/docPropsVTypes"/>
</file>