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Fossil Future, by Alex Epstein: A Review | by Thomas St Thomas | Reading Raccoons Ruminations Regurgitation Repository | Medium</w:t>
      </w:r>
      <w:br/>
      <w:hyperlink r:id="rId7" w:history="1">
        <w:r>
          <w:rPr>
            <w:color w:val="2980b9"/>
            <w:u w:val="single"/>
          </w:rPr>
          <w:t xml:space="preserve">https://medium.com/reading-raccoons-ruminations-regurgitation/fossil-future-by-alex-epstein-a-review-39f36913ace5</w:t>
        </w:r>
      </w:hyperlink>
    </w:p>
    <w:p>
      <w:pPr>
        <w:pStyle w:val="Heading1"/>
      </w:pPr>
      <w:bookmarkStart w:id="2" w:name="_Toc2"/>
      <w:r>
        <w:t>Article summary:</w:t>
      </w:r>
      <w:bookmarkEnd w:id="2"/>
    </w:p>
    <w:p>
      <w:pPr>
        <w:jc w:val="both"/>
      </w:pPr>
      <w:r>
        <w:rPr/>
        <w:t xml:space="preserve">1. Alex Epstein's book Fossil Future introduces a framework for discussing climate that puts human flourishing at the top of the hierarchy of goals, instead of reducing human impact.</w:t>
      </w:r>
    </w:p>
    <w:p>
      <w:pPr>
        <w:jc w:val="both"/>
      </w:pPr>
      <w:r>
        <w:rPr/>
        <w:t xml:space="preserve">2. The anti-impact framework sees all human impact on the Earth as inherently immoral and ignores the benefits of fossil fuel use.</w:t>
      </w:r>
    </w:p>
    <w:p>
      <w:pPr>
        <w:jc w:val="both"/>
      </w:pPr>
      <w:r>
        <w:rPr/>
        <w:t xml:space="preserve">3. Climate mastery is the ability to reduce the negative impacts of climate for the purpose of human flourishing, which can involve anything from creating homes that shelter people from dangerous environments to using fossil fuels to heat and cool homes.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“Fossil Future, by Alex Epstein: A Review” by Thomas St Thomas provides an overview of Alex Epstein’s book Fossil Future and its main points. The article is written in a clear and concise manner, making it easy to understand for readers who may not be familiar with the topic. </w:t>
      </w:r>
    </w:p>
    <w:p>
      <w:pPr>
        <w:jc w:val="both"/>
      </w:pPr>
      <w:r>
        <w:rPr/>
        <w:t xml:space="preserve">The article does a good job of summarizing Epstein’s argument about how humans should approach their relationship with fossil fuels, but it does not provide any evidence or sources to back up his claims. It also does not explore any counterarguments or present both sides equally, which could lead readers to believe that Epstein’s views are the only valid ones on this issue. Additionally, there is no mention of potential risks associated with increased fossil fuel use or any discussion about how these risks could be mitigated. </w:t>
      </w:r>
    </w:p>
    <w:p>
      <w:pPr>
        <w:jc w:val="both"/>
      </w:pPr>
      <w:r>
        <w:rPr/>
        <w:t xml:space="preserve">The article also appears to be somewhat biased in favor of Epstein’s views, as it does not present any opposing arguments or evidence against his claims. Furthermore, some parts of the article appear to be promotional in nature, such as when it states that “billions of humans will continue to suffer otherwise” if fossil fuels are not used more widely. This statement implies that increased use of fossil fuels is necessary for human flourishing without providing any evidence or exploring other possible solutions. </w:t>
      </w:r>
    </w:p>
    <w:p>
      <w:pPr>
        <w:jc w:val="both"/>
      </w:pPr>
      <w:r>
        <w:rPr/>
        <w:t xml:space="preserve">In conclusion, while this article provides an informative overview of Alex Epstein’s book Fossil Future and its main points, it lacks evidence and sources to back up its claims and appears to be biased in favor of Epstein’s views without presenting opposing arguments or exploring other possible solutions.</w:t>
      </w:r>
    </w:p>
    <w:p>
      <w:pPr>
        <w:pStyle w:val="Heading1"/>
      </w:pPr>
      <w:bookmarkStart w:id="5" w:name="_Toc5"/>
      <w:r>
        <w:t>Topics for further research:</w:t>
      </w:r>
      <w:bookmarkEnd w:id="5"/>
    </w:p>
    <w:p>
      <w:pPr>
        <w:spacing w:after="0"/>
        <w:numPr>
          <w:ilvl w:val="0"/>
          <w:numId w:val="2"/>
        </w:numPr>
      </w:pPr>
      <w:r>
        <w:rPr/>
        <w:t xml:space="preserve">Fossil fuel alternatives </w:t>
      </w:r>
    </w:p>
    <w:p>
      <w:pPr>
        <w:spacing w:after="0"/>
        <w:numPr>
          <w:ilvl w:val="0"/>
          <w:numId w:val="2"/>
        </w:numPr>
      </w:pPr>
      <w:r>
        <w:rPr/>
        <w:t xml:space="preserve">Climate change mitigation strategies </w:t>
      </w:r>
    </w:p>
    <w:p>
      <w:pPr>
        <w:spacing w:after="0"/>
        <w:numPr>
          <w:ilvl w:val="0"/>
          <w:numId w:val="2"/>
        </w:numPr>
      </w:pPr>
      <w:r>
        <w:rPr/>
        <w:t xml:space="preserve">Fossil fuel risks </w:t>
      </w:r>
    </w:p>
    <w:p>
      <w:pPr>
        <w:spacing w:after="0"/>
        <w:numPr>
          <w:ilvl w:val="0"/>
          <w:numId w:val="2"/>
        </w:numPr>
      </w:pPr>
      <w:r>
        <w:rPr/>
        <w:t xml:space="preserve">Human flourishing without fossil fuels </w:t>
      </w:r>
    </w:p>
    <w:p>
      <w:pPr>
        <w:spacing w:after="0"/>
        <w:numPr>
          <w:ilvl w:val="0"/>
          <w:numId w:val="2"/>
        </w:numPr>
      </w:pPr>
      <w:r>
        <w:rPr/>
        <w:t xml:space="preserve">Counterarguments to fossil fuel use </w:t>
      </w:r>
    </w:p>
    <w:p>
      <w:pPr>
        <w:numPr>
          <w:ilvl w:val="0"/>
          <w:numId w:val="2"/>
        </w:numPr>
      </w:pPr>
      <w:r>
        <w:rPr/>
        <w:t xml:space="preserve">Fossil fuel use and environmental impacts</w:t>
      </w:r>
    </w:p>
    <w:p>
      <w:pPr>
        <w:pStyle w:val="Heading1"/>
      </w:pPr>
      <w:bookmarkStart w:id="6" w:name="_Toc6"/>
      <w:r>
        <w:t>Report location:</w:t>
      </w:r>
      <w:bookmarkEnd w:id="6"/>
    </w:p>
    <w:p>
      <w:hyperlink r:id="rId8" w:history="1">
        <w:r>
          <w:rPr>
            <w:color w:val="2980b9"/>
            <w:u w:val="single"/>
          </w:rPr>
          <w:t xml:space="preserve">https://www.fullpicture.app/item/ae237ad05194e6cec8ae73e0bc5b4407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E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reading-raccoons-ruminations-regurgitation/fossil-future-by-alex-epstein-a-review-39f36913ace5" TargetMode="External"/><Relationship Id="rId8" Type="http://schemas.openxmlformats.org/officeDocument/2006/relationships/hyperlink" Target="https://www.fullpicture.app/item/ae237ad05194e6cec8ae73e0bc5b4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2023-03-05T17:37:17+01:00</dcterms:created>
  <dcterms:modified xsi:type="dcterms:W3CDTF">2023-03-05T17:37:17+01:00</dcterms:modified>
</cp:coreProperties>
</file>

<file path=docProps/custom.xml><?xml version="1.0" encoding="utf-8"?>
<Properties xmlns="http://schemas.openxmlformats.org/officeDocument/2006/custom-properties" xmlns:vt="http://schemas.openxmlformats.org/officeDocument/2006/docPropsVTypes"/>
</file>