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Faster-is-slower effect in escaping ants revisited: Ants do not behave like humans - ScienceDirect</w:t>
      </w:r>
      <w:br/>
      <w:hyperlink r:id="rId7" w:history="1">
        <w:r>
          <w:rPr>
            <w:color w:val="2980b9"/>
            <w:u w:val="single"/>
          </w:rPr>
          <w:t xml:space="preserve">https://www.sciencedirect.com/science/article/pii/S0925753514002240</w:t>
        </w:r>
      </w:hyperlink>
    </w:p>
    <w:p>
      <w:pPr>
        <w:pStyle w:val="Heading1"/>
      </w:pPr>
      <w:bookmarkStart w:id="2" w:name="_Toc2"/>
      <w:r>
        <w:t>Article summary:</w:t>
      </w:r>
      <w:bookmarkEnd w:id="2"/>
    </w:p>
    <w:p>
      <w:pPr>
        <w:jc w:val="both"/>
      </w:pPr>
      <w:r>
        <w:rPr/>
        <w:t xml:space="preserve">1. This article compares the behavior of ants and humans when evacuating under threatening situations.</w:t>
      </w:r>
    </w:p>
    <w:p>
      <w:pPr>
        <w:jc w:val="both"/>
      </w:pPr>
      <w:r>
        <w:rPr/>
        <w:t xml:space="preserve">2. The authors found that ants do not produce a higher density zone near the exit door, unlike other animals escaping under life-and-death conditions and pedestrian simulations.</w:t>
      </w:r>
    </w:p>
    <w:p>
      <w:pPr>
        <w:jc w:val="both"/>
      </w:pPr>
      <w:r>
        <w:rPr/>
        <w:t xml:space="preserve">3. The faster-is-slower effect observed in ants is of a different nature to that predicted by the social force model, as ants have important differences that make their use inadvisable for the design of human facilities.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“Faster-is-slower effect in escaping ants revisited: Ants do not behave like humans” is an interesting exploration into the behavior of ants when evacuating under threatening situations, compared to humans and other animals. The authors provide evidence from experiments conducted with Camponotus mus (Roger) ants exposed to different concentrations of a repellent solution, as well as simulations with the social force model (SFM).</w:t>
      </w:r>
    </w:p>
    <w:p>
      <w:pPr>
        <w:jc w:val="both"/>
      </w:pPr>
      <w:r>
        <w:rPr/>
        <w:t xml:space="preserve">The article is generally reliable and trustworthy, as it provides evidence from experiments and simulations to support its claims. However, there are some potential biases present in the article which should be noted. For example, while the authors note that people can adopt different behaviors depending on the demand and capacity of means of egress, they focus mainly on examples where people rush toward exits or become selfish in order to preserve themselves. This could lead readers to believe that this is always the case in emergency situations, when in fact there are many other factors at play which could influence people’s behavior.</w:t>
      </w:r>
    </w:p>
    <w:p>
      <w:pPr>
        <w:jc w:val="both"/>
      </w:pPr>
      <w:r>
        <w:rPr/>
        <w:t xml:space="preserve">Additionally, while the authors compare their results with those obtained from SFM simulations, they do not explore any counterarguments or alternative explanations for their findings. This could lead readers to believe that their conclusions are definitive without considering any other possibilities or interpretations of their data.</w:t>
      </w:r>
    </w:p>
    <w:p>
      <w:pPr>
        <w:jc w:val="both"/>
      </w:pPr>
      <w:r>
        <w:rPr/>
        <w:t xml:space="preserve">Finally, while the authors provide evidence from experiments conducted with Camponotus mus (Roger) ants exposed to different concentrations of a repellent solution, they do not consider any possible risks associated with these experiments or how they may have impacted the results obtained. This could lead readers to believe that these experiments were conducted safely without any potential harm being done to the ants involved. </w:t>
      </w:r>
    </w:p>
    <w:p>
      <w:pPr>
        <w:jc w:val="both"/>
      </w:pPr>
      <w:r>
        <w:rPr/>
        <w:t xml:space="preserve">In conclusion, while this article provides an interesting exploration into ant behavior when evacuating under threatening situations compared to humans and other animals, there are some potential biases present which should be noted before drawing any definitive conclusions from its findings.</w:t>
      </w:r>
    </w:p>
    <w:p>
      <w:pPr>
        <w:pStyle w:val="Heading1"/>
      </w:pPr>
      <w:bookmarkStart w:id="5" w:name="_Toc5"/>
      <w:r>
        <w:t>Topics for further research:</w:t>
      </w:r>
      <w:bookmarkEnd w:id="5"/>
    </w:p>
    <w:p>
      <w:pPr>
        <w:spacing w:after="0"/>
        <w:numPr>
          <w:ilvl w:val="0"/>
          <w:numId w:val="2"/>
        </w:numPr>
      </w:pPr>
      <w:r>
        <w:rPr/>
        <w:t xml:space="preserve">Human behavior in emergency situations</w:t>
      </w:r>
    </w:p>
    <w:p>
      <w:pPr>
        <w:spacing w:after="0"/>
        <w:numPr>
          <w:ilvl w:val="0"/>
          <w:numId w:val="2"/>
        </w:numPr>
      </w:pPr>
      <w:r>
        <w:rPr/>
        <w:t xml:space="preserve">Alternative explanations for ant behavior</w:t>
      </w:r>
    </w:p>
    <w:p>
      <w:pPr>
        <w:spacing w:after="0"/>
        <w:numPr>
          <w:ilvl w:val="0"/>
          <w:numId w:val="2"/>
        </w:numPr>
      </w:pPr>
      <w:r>
        <w:rPr/>
        <w:t xml:space="preserve">Potential risks of ant experiments</w:t>
      </w:r>
    </w:p>
    <w:p>
      <w:pPr>
        <w:spacing w:after="0"/>
        <w:numPr>
          <w:ilvl w:val="0"/>
          <w:numId w:val="2"/>
        </w:numPr>
      </w:pPr>
      <w:r>
        <w:rPr/>
        <w:t xml:space="preserve">Social force model simulations</w:t>
      </w:r>
    </w:p>
    <w:p>
      <w:pPr>
        <w:spacing w:after="0"/>
        <w:numPr>
          <w:ilvl w:val="0"/>
          <w:numId w:val="2"/>
        </w:numPr>
      </w:pPr>
      <w:r>
        <w:rPr/>
        <w:t xml:space="preserve">Impact of means of egress on behavior</w:t>
      </w:r>
    </w:p>
    <w:p>
      <w:pPr>
        <w:numPr>
          <w:ilvl w:val="0"/>
          <w:numId w:val="2"/>
        </w:numPr>
      </w:pPr>
      <w:r>
        <w:rPr/>
        <w:t xml:space="preserve">Different animal behavior in emergencies</w:t>
      </w:r>
    </w:p>
    <w:p>
      <w:pPr>
        <w:pStyle w:val="Heading1"/>
      </w:pPr>
      <w:bookmarkStart w:id="6" w:name="_Toc6"/>
      <w:r>
        <w:t>Report location:</w:t>
      </w:r>
      <w:bookmarkEnd w:id="6"/>
    </w:p>
    <w:p>
      <w:hyperlink r:id="rId8" w:history="1">
        <w:r>
          <w:rPr>
            <w:color w:val="2980b9"/>
            <w:u w:val="single"/>
          </w:rPr>
          <w:t xml:space="preserve">https://www.fullpicture.app/item/ae24595a2401df4accba2e3f7d4dae6a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C2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753514002240" TargetMode="External"/><Relationship Id="rId8" Type="http://schemas.openxmlformats.org/officeDocument/2006/relationships/hyperlink" Target="https://www.fullpicture.app/item/ae24595a2401df4accba2e3f7d4dae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2023-02-23T21:55:04+01:00</dcterms:created>
  <dcterms:modified xsi:type="dcterms:W3CDTF">2023-02-23T21:55:04+01:00</dcterms:modified>
</cp:coreProperties>
</file>

<file path=docProps/custom.xml><?xml version="1.0" encoding="utf-8"?>
<Properties xmlns="http://schemas.openxmlformats.org/officeDocument/2006/custom-properties" xmlns:vt="http://schemas.openxmlformats.org/officeDocument/2006/docPropsVTypes"/>
</file>