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亲测有效：如何免费使用GPT-4？这几个方法帮你搞定 - 知乎</w:t>
      </w:r>
      <w:br/>
      <w:hyperlink r:id="rId7" w:history="1">
        <w:r>
          <w:rPr>
            <w:color w:val="2980b9"/>
            <w:u w:val="single"/>
          </w:rPr>
          <w:t xml:space="preserve">https://zhuanlan.zhihu.com/p/621219171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GPT-4是OpenAI推出的最新人工智能语言模型，拥有1750亿个参数，可以处理文本、图像、音频、视频等多模态数据，应用场景广泛。</w:t>
      </w:r>
    </w:p>
    <w:p>
      <w:pPr>
        <w:jc w:val="both"/>
      </w:pPr>
      <w:r>
        <w:rPr/>
        <w:t xml:space="preserve">2. 使用GPT-4需要高昂的计算资源和成本，但有几种免费使用方法，如使用Ora.sh的LLM应用、https://steamship.com和https://nat.dev。</w:t>
      </w:r>
    </w:p>
    <w:p>
      <w:pPr>
        <w:jc w:val="both"/>
      </w:pPr>
      <w:r>
        <w:rPr/>
        <w:t xml:space="preserve">3. 这些方法可以帮助用户简明、快速且免费地使用到GPT-4，从而进行创作、学习、娱乐和工作等各种活动。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本文介绍了如何免费使用GPT-4的几种方法，但是存在一些问题。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首先，文章没有提到这些免费使用GPT-4的方法是否合法。因为OpenAI对GPT-4的使用有一定的限制和规定，如果违反了这些规定可能会面临法律风险。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其次，文章只介绍了几个网站和工具，但并没有对它们的可靠性和安全性进行评估。用户在使用这些工具时需要注意数据隐私和信息安全问题。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此外，文章过于强调GPT-4的优点和应用场景，而忽略了其潜在的缺陷和局限性。例如，GPT-4生成的文本可能存在偏见、错误或不合理之处，并且无法保证其真实性和可信度。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最后，文章没有提供足够的证据来支持其主张。例如，在介绍Ora.sh时，并没有说明该平台如何获得无限制地免费访问GPT-4，并且也没有提供其他用户对该平台的评价和反馈。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总之，虽然本文提供了一些免费使用GPT-4的方法，但读者需要谨慎考虑其可行性和风险，并且需要进一步了解GPT-4技术及其应用前景。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Legal restrictions on using GPT-4
</w:t>
      </w:r>
    </w:p>
    <w:p>
      <w:pPr>
        <w:spacing w:after="0"/>
        <w:numPr>
          <w:ilvl w:val="0"/>
          <w:numId w:val="2"/>
        </w:numPr>
      </w:pPr>
      <w:r>
        <w:rPr/>
        <w:t xml:space="preserve">Reliability and security of the websites and tools mentioned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</w:t>
      </w:r>
    </w:p>
    <w:p>
      <w:pPr>
        <w:spacing w:after="0"/>
        <w:numPr>
          <w:ilvl w:val="0"/>
          <w:numId w:val="2"/>
        </w:numPr>
      </w:pPr>
      <w:r>
        <w:rPr/>
        <w:t xml:space="preserve">errors</w:t>
      </w:r>
    </w:p>
    <w:p>
      <w:pPr>
        <w:spacing w:after="0"/>
        <w:numPr>
          <w:ilvl w:val="0"/>
          <w:numId w:val="2"/>
        </w:numPr>
      </w:pPr>
      <w:r>
        <w:rPr/>
        <w:t xml:space="preserve">and limitations of GPT-4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caution and further research before using GPT-4
</w:t>
      </w:r>
    </w:p>
    <w:p>
      <w:pPr>
        <w:numPr>
          <w:ilvl w:val="0"/>
          <w:numId w:val="2"/>
        </w:numPr>
      </w:pPr>
      <w:r>
        <w:rPr/>
        <w:t xml:space="preserve">Future prospects and developments of GPT-4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https://www.fullpicture.app/item/aeb8ec8a0ab92d5f43f6a41ee907ea4c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6E09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21219171" TargetMode="External"/><Relationship Id="rId8" Type="http://schemas.openxmlformats.org/officeDocument/2006/relationships/hyperlink" Target="https://www.fullpicture.app/item/aeb8ec8a0ab92d5f43f6a41ee907ea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2023-12-18T00:33:36+01:00</dcterms:created>
  <dcterms:modified xsi:type="dcterms:W3CDTF">2023-12-18T00:33:36+01:00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