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一个人最顶级的自律：管理自己</w:t>
      </w:r>
      <w:br/>
      <w:hyperlink r:id="rId7" w:history="1">
        <w:r>
          <w:rPr>
            <w:color w:val="2980b9"/>
            <w:u w:val="single"/>
          </w:rPr>
          <w:t xml:space="preserve">https://www.199080.com/1.html</w:t>
        </w:r>
      </w:hyperlink>
    </w:p>
    <w:p>
      <w:pPr>
        <w:pStyle w:val="Heading1"/>
      </w:pPr>
      <w:bookmarkStart w:id="2" w:name="_Toc2"/>
      <w:r>
        <w:t>Article summary:</w:t>
      </w:r>
      <w:bookmarkEnd w:id="2"/>
    </w:p>
    <w:p>
      <w:pPr>
        <w:jc w:val="both"/>
      </w:pPr>
      <w:r>
        <w:rPr/>
        <w:t xml:space="preserve">1. Time management: Prioritize tasks and focus on meaningful activities to make progress.</w:t>
      </w:r>
    </w:p>
    <w:p>
      <w:pPr>
        <w:jc w:val="both"/>
      </w:pPr>
      <w:r>
        <w:rPr/>
        <w:t xml:space="preserve">2. Image management: Respect yourself and dress neatly to stay positive in difficult times.</w:t>
      </w:r>
    </w:p>
    <w:p>
      <w:pPr>
        <w:jc w:val="both"/>
      </w:pPr>
      <w:r>
        <w:rPr/>
        <w:t xml:space="preserve">3. Physical management: Take care of your health and don't use it as a bargaining chip for other things.</w:t>
      </w:r>
    </w:p>
    <w:p>
      <w:pPr>
        <w:jc w:val="both"/>
      </w:pPr>
      <w:r>
        <w:rPr/>
        <w:t xml:space="preserve">4. Mental management: Refresh your thinking patterns to find solutions more quickly.</w:t>
      </w:r>
    </w:p>
    <w:p>
      <w:pPr>
        <w:jc w:val="both"/>
      </w:pPr>
      <w:r>
        <w:rPr/>
        <w:t xml:space="preserve">5. Emotional management: Learn how to manage your emotions and release stress in healthy 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useful advice on self-discipline through managing one's time, image, physical health, mental processes, and emotions. The author provides practical tips for each area that are backed up by evidence from research studies or personal experience stories, making the article trustworthy and reliable overall. However, there are some potential biases present in the article that should be noted. For example, the author does not explore any counterarguments or alternative perspectives on self-discipline; instead they provide only their own opinion without considering other points of view or possible risks associated with their advice (e.g., overworking oneself). Additionally, the article does not present both sides equally; instead it focuses solely on promoting self-discipline as a positive thing without exploring any potential drawbacks or negative consequences associated with it (e.g., burnout). Therefore, while this article is generally reliable and trustworthy overall, readers should be aware of these potential biases when taking its advice into consideration.</w:t>
      </w:r>
    </w:p>
    <w:p>
      <w:pPr>
        <w:pStyle w:val="Heading1"/>
      </w:pPr>
      <w:bookmarkStart w:id="5" w:name="_Toc5"/>
      <w:r>
        <w:t>Topics for further research:</w:t>
      </w:r>
      <w:bookmarkEnd w:id="5"/>
    </w:p>
    <w:p>
      <w:pPr>
        <w:spacing w:after="0"/>
        <w:numPr>
          <w:ilvl w:val="0"/>
          <w:numId w:val="2"/>
        </w:numPr>
      </w:pPr>
      <w:r>
        <w:rPr/>
        <w:t xml:space="preserve">Self-discipline risks</w:t>
      </w:r>
    </w:p>
    <w:p>
      <w:pPr>
        <w:spacing w:after="0"/>
        <w:numPr>
          <w:ilvl w:val="0"/>
          <w:numId w:val="2"/>
        </w:numPr>
      </w:pPr>
      <w:r>
        <w:rPr/>
        <w:t xml:space="preserve">Negative consequences of self-discipline</w:t>
      </w:r>
    </w:p>
    <w:p>
      <w:pPr>
        <w:spacing w:after="0"/>
        <w:numPr>
          <w:ilvl w:val="0"/>
          <w:numId w:val="2"/>
        </w:numPr>
      </w:pPr>
      <w:r>
        <w:rPr/>
        <w:t xml:space="preserve">Alternative perspectives on self-discipline</w:t>
      </w:r>
    </w:p>
    <w:p>
      <w:pPr>
        <w:spacing w:after="0"/>
        <w:numPr>
          <w:ilvl w:val="0"/>
          <w:numId w:val="2"/>
        </w:numPr>
      </w:pPr>
      <w:r>
        <w:rPr/>
        <w:t xml:space="preserve">Counterarguments to self-discipline</w:t>
      </w:r>
    </w:p>
    <w:p>
      <w:pPr>
        <w:spacing w:after="0"/>
        <w:numPr>
          <w:ilvl w:val="0"/>
          <w:numId w:val="2"/>
        </w:numPr>
      </w:pPr>
      <w:r>
        <w:rPr/>
        <w:t xml:space="preserve">Burnout from overworking</w:t>
      </w:r>
    </w:p>
    <w:p>
      <w:pPr>
        <w:numPr>
          <w:ilvl w:val="0"/>
          <w:numId w:val="2"/>
        </w:numPr>
      </w:pPr>
      <w:r>
        <w:rPr/>
        <w:t xml:space="preserve">Balancing self-discipline and rest</w:t>
      </w:r>
    </w:p>
    <w:p>
      <w:pPr>
        <w:pStyle w:val="Heading1"/>
      </w:pPr>
      <w:bookmarkStart w:id="6" w:name="_Toc6"/>
      <w:r>
        <w:t>Report location:</w:t>
      </w:r>
      <w:bookmarkEnd w:id="6"/>
    </w:p>
    <w:p>
      <w:hyperlink r:id="rId8" w:history="1">
        <w:r>
          <w:rPr>
            <w:color w:val="2980b9"/>
            <w:u w:val="single"/>
          </w:rPr>
          <w:t xml:space="preserve">https://www.fullpicture.app/item/aed982a4186de074e2ce5ac683b62a2b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C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99080.com/1.html" TargetMode="External"/><Relationship Id="rId8" Type="http://schemas.openxmlformats.org/officeDocument/2006/relationships/hyperlink" Target="https://www.fullpicture.app/item/aed982a4186de074e2ce5ac683b62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2023-02-27T19:09:37+01:00</dcterms:created>
  <dcterms:modified xsi:type="dcterms:W3CDTF">2023-02-27T19:09:37+01:00</dcterms:modified>
</cp:coreProperties>
</file>

<file path=docProps/custom.xml><?xml version="1.0" encoding="utf-8"?>
<Properties xmlns="http://schemas.openxmlformats.org/officeDocument/2006/custom-properties" xmlns:vt="http://schemas.openxmlformats.org/officeDocument/2006/docPropsVTypes"/>
</file>