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Create Species Together</w:t>
      </w:r>
      <w:br/>
      <w:hyperlink r:id="rId7" w:history="1">
        <w:r>
          <w:rPr>
            <w:color w:val="2980b9"/>
            <w:u w:val="single"/>
          </w:rPr>
          <w:t xml:space="preserve">https://chat.openai.com/c/58b0baeb-b64e-466b-bc57-785129739bdd</w:t>
        </w:r>
      </w:hyperlink>
    </w:p>
    <w:p>
      <w:pPr>
        <w:pStyle w:val="Heading1"/>
      </w:pPr>
      <w:bookmarkStart w:id="2" w:name="_Toc2"/>
      <w:r>
        <w:t>Article summary:</w:t>
      </w:r>
      <w:bookmarkEnd w:id="2"/>
    </w:p>
    <w:p>
      <w:pPr>
        <w:jc w:val="both"/>
      </w:pPr>
      <w:r>
        <w:rPr/>
        <w:t xml:space="preserve">1. The article discusses the creation of a fictional species called the Addamsian Arboreal Ape, inspired by the Addams family, with unique physical characteristics and social dynamics.</w:t>
      </w:r>
    </w:p>
    <w:p>
      <w:pPr>
        <w:jc w:val="both"/>
      </w:pPr>
      <w:r>
        <w:rPr/>
        <w:t xml:space="preserve">2. It introduces another imaginary animal called the Creepy Canid, which has a social structure similar to the Addams family and is adapted for arboreal life and burrowing.</w:t>
      </w:r>
    </w:p>
    <w:p>
      <w:pPr>
        <w:jc w:val="both"/>
      </w:pPr>
      <w:r>
        <w:rPr/>
        <w:t xml:space="preserve">3. The article also explores the concept of a larger animal based on Lurch Addams, called the Lurching Behemoth, which serves as the main companion to the Creepy Canids and exhibits protective and nurturing behaviors.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"Create Species Together" presents a collaborative effort to create new species for a speculative evolution project. While the concept is intriguing, there are several aspects of the article that warrant critical analysis.</w:t>
      </w:r>
    </w:p>
    <w:p>
      <w:pPr>
        <w:jc w:val="both"/>
      </w:pPr>
      <w:r>
        <w:rPr/>
        <w:t xml:space="preserve"/>
      </w:r>
    </w:p>
    <w:p>
      <w:pPr>
        <w:jc w:val="both"/>
      </w:pPr>
      <w:r>
        <w:rPr/>
        <w:t xml:space="preserve">Firstly, the article lacks a clear source or author, which raises questions about its credibility and potential biases. Without knowing who wrote the article or where it originated from, it is difficult to assess the reliability of the information presented.</w:t>
      </w:r>
    </w:p>
    <w:p>
      <w:pPr>
        <w:jc w:val="both"/>
      </w:pPr>
      <w:r>
        <w:rPr/>
        <w:t xml:space="preserve"/>
      </w:r>
    </w:p>
    <w:p>
      <w:pPr>
        <w:jc w:val="both"/>
      </w:pPr>
      <w:r>
        <w:rPr/>
        <w:t xml:space="preserve">Additionally, the article seems to focus heavily on promoting the idea of creating unique species inspired by popular culture references such as the Addams family. While this may be entertaining for some readers, it detracts from a more scientific and objective approach to speculative evolution.</w:t>
      </w:r>
    </w:p>
    <w:p>
      <w:pPr>
        <w:jc w:val="both"/>
      </w:pPr>
      <w:r>
        <w:rPr/>
        <w:t xml:space="preserve"/>
      </w:r>
    </w:p>
    <w:p>
      <w:pPr>
        <w:jc w:val="both"/>
      </w:pPr>
      <w:r>
        <w:rPr/>
        <w:t xml:space="preserve">Furthermore, there are unsupported claims throughout the article. For example, when describing the behavior and social dynamics of the Addamsian Arboreal Apes, no evidence or research is provided to support their existence or their specific characteristics. This lack of evidence undermines the credibility of these claims.</w:t>
      </w:r>
    </w:p>
    <w:p>
      <w:pPr>
        <w:jc w:val="both"/>
      </w:pPr>
      <w:r>
        <w:rPr/>
        <w:t xml:space="preserve"/>
      </w:r>
    </w:p>
    <w:p>
      <w:pPr>
        <w:jc w:val="both"/>
      </w:pPr>
      <w:r>
        <w:rPr/>
        <w:t xml:space="preserve">The article also fails to explore counterarguments or alternative perspectives. It presents only one side of each scenario without considering potential drawbacks or limitations. This one-sided reporting limits critical thinking and analysis.</w:t>
      </w:r>
    </w:p>
    <w:p>
      <w:pPr>
        <w:jc w:val="both"/>
      </w:pPr>
      <w:r>
        <w:rPr/>
        <w:t xml:space="preserve"/>
      </w:r>
    </w:p>
    <w:p>
      <w:pPr>
        <w:jc w:val="both"/>
      </w:pPr>
      <w:r>
        <w:rPr/>
        <w:t xml:space="preserve">Moreover, there is a lack of consideration for potential risks or negative consequences that could arise from creating new species through speculative evolution. The article focuses solely on the positive aspects and potential benefits without acknowledging any ethical concerns or ecological implications.</w:t>
      </w:r>
    </w:p>
    <w:p>
      <w:pPr>
        <w:jc w:val="both"/>
      </w:pPr>
      <w:r>
        <w:rPr/>
        <w:t xml:space="preserve"/>
      </w:r>
    </w:p>
    <w:p>
      <w:pPr>
        <w:jc w:val="both"/>
      </w:pPr>
      <w:r>
        <w:rPr/>
        <w:t xml:space="preserve">In terms of promotional content, it is evident that the article aims to generate interest in speculative evolution projects by presenting creative and imaginative ideas. However, this promotional aspect takes precedence over providing well-rounded and balanced information.</w:t>
      </w:r>
    </w:p>
    <w:p>
      <w:pPr>
        <w:jc w:val="both"/>
      </w:pPr>
      <w:r>
        <w:rPr/>
        <w:t xml:space="preserve"/>
      </w:r>
    </w:p>
    <w:p>
      <w:pPr>
        <w:jc w:val="both"/>
      </w:pPr>
      <w:r>
        <w:rPr/>
        <w:t xml:space="preserve">Overall, while the concept of creating new species through speculative evolution is intriguing, this particular article falls short in terms of credibility, objectivity, evidence-based claims, consideration of counterarguments, and addressing potential risks. A more balanced and scientifically rigorous approach would enhance its value as an informative piece on speculative evolution.</w:t>
      </w:r>
    </w:p>
    <w:p>
      <w:pPr>
        <w:pStyle w:val="Heading1"/>
      </w:pPr>
      <w:bookmarkStart w:id="5" w:name="_Toc5"/>
      <w:r>
        <w:t>Topics for further research:</w:t>
      </w:r>
      <w:bookmarkEnd w:id="5"/>
    </w:p>
    <w:p>
      <w:pPr>
        <w:spacing w:after="0"/>
        <w:numPr>
          <w:ilvl w:val="0"/>
          <w:numId w:val="2"/>
        </w:numPr>
      </w:pPr>
      <w:r>
        <w:rPr/>
        <w:t xml:space="preserve">Critiques of speculative evolution projects
</w:t>
      </w:r>
    </w:p>
    <w:p>
      <w:pPr>
        <w:spacing w:after="0"/>
        <w:numPr>
          <w:ilvl w:val="0"/>
          <w:numId w:val="2"/>
        </w:numPr>
      </w:pPr>
      <w:r>
        <w:rPr/>
        <w:t xml:space="preserve">Ethical concerns of creating new species through speculative evolution
</w:t>
      </w:r>
    </w:p>
    <w:p>
      <w:pPr>
        <w:spacing w:after="0"/>
        <w:numPr>
          <w:ilvl w:val="0"/>
          <w:numId w:val="2"/>
        </w:numPr>
      </w:pPr>
      <w:r>
        <w:rPr/>
        <w:t xml:space="preserve">Ecological implications of introducing new species into ecosystems
</w:t>
      </w:r>
    </w:p>
    <w:p>
      <w:pPr>
        <w:spacing w:after="0"/>
        <w:numPr>
          <w:ilvl w:val="0"/>
          <w:numId w:val="2"/>
        </w:numPr>
      </w:pPr>
      <w:r>
        <w:rPr/>
        <w:t xml:space="preserve">Scientific research on speculative evolution
</w:t>
      </w:r>
    </w:p>
    <w:p>
      <w:pPr>
        <w:spacing w:after="0"/>
        <w:numPr>
          <w:ilvl w:val="0"/>
          <w:numId w:val="2"/>
        </w:numPr>
      </w:pPr>
      <w:r>
        <w:rPr/>
        <w:t xml:space="preserve">Counterarguments against speculative evolution
</w:t>
      </w:r>
    </w:p>
    <w:p>
      <w:pPr>
        <w:numPr>
          <w:ilvl w:val="0"/>
          <w:numId w:val="2"/>
        </w:numPr>
      </w:pPr>
      <w:r>
        <w:rPr/>
        <w:t xml:space="preserve">Credibility and reliability of speculative evolution projects</w:t>
      </w:r>
    </w:p>
    <w:p>
      <w:pPr>
        <w:pStyle w:val="Heading1"/>
      </w:pPr>
      <w:bookmarkStart w:id="6" w:name="_Toc6"/>
      <w:r>
        <w:t>Report location:</w:t>
      </w:r>
      <w:bookmarkEnd w:id="6"/>
    </w:p>
    <w:p>
      <w:hyperlink r:id="rId8" w:history="1">
        <w:r>
          <w:rPr>
            <w:color w:val="2980b9"/>
            <w:u w:val="single"/>
          </w:rPr>
          <w:t xml:space="preserve">https://www.fullpicture.app/item/aee488e596b1a8f8520e38d9b60c64c3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4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58b0baeb-b64e-466b-bc57-785129739bdd" TargetMode="External"/><Relationship Id="rId8" Type="http://schemas.openxmlformats.org/officeDocument/2006/relationships/hyperlink" Target="https://www.fullpicture.app/item/aee488e596b1a8f8520e38d9b60c6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2023-09-04T11:57:31+02:00</dcterms:created>
  <dcterms:modified xsi:type="dcterms:W3CDTF">2023-09-04T11:57:31+02:00</dcterms:modified>
</cp:coreProperties>
</file>

<file path=docProps/custom.xml><?xml version="1.0" encoding="utf-8"?>
<Properties xmlns="http://schemas.openxmlformats.org/officeDocument/2006/custom-properties" xmlns:vt="http://schemas.openxmlformats.org/officeDocument/2006/docPropsVTypes"/>
</file>