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设计饱腹感食品：食物结构和口腔加工在饱腹感和饱腹感中的作用 - ScienceDirect</w:t>
      </w:r>
      <w:br/>
      <w:hyperlink r:id="rId7" w:history="1">
        <w:r>
          <w:rPr>
            <w:color w:val="2980b9"/>
            <w:u w:val="single"/>
          </w:rPr>
          <w:t xml:space="preserve">https://www.sciencedirect.com/science/article/pii/S2213329116300272</w:t>
        </w:r>
      </w:hyperlink>
    </w:p>
    <w:p>
      <w:pPr>
        <w:pStyle w:val="Heading1"/>
      </w:pPr>
      <w:bookmarkStart w:id="2" w:name="_Toc2"/>
      <w:r>
        <w:t>Article summary:</w:t>
      </w:r>
      <w:bookmarkEnd w:id="2"/>
    </w:p>
    <w:p>
      <w:pPr>
        <w:jc w:val="both"/>
      </w:pPr>
      <w:r>
        <w:rPr/>
        <w:t xml:space="preserve">1. Multiple factors influence the onset of satiation and satiety, including food composition, structure, oral processing, and dynamic sensory perception.</w:t>
      </w:r>
    </w:p>
    <w:p>
      <w:pPr>
        <w:jc w:val="both"/>
      </w:pPr>
      <w:r>
        <w:rPr/>
        <w:t xml:space="preserve">2. Food structures can be composed of biological processes or food processing, or a combination of both.</w:t>
      </w:r>
    </w:p>
    <w:p>
      <w:pPr>
        <w:jc w:val="both"/>
      </w:pPr>
      <w:r>
        <w:rPr/>
        <w:t xml:space="preserve">3. Model foods are designed to reflect key elements of normal food and have been used extensively as models for soft solid foods.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role of food structure and oral processing in satiation/satiety. The article provides an overview of the various factors that influence satiation/satiety, such as food composition, structure, oral processing, and dynamic sensory perception. It also discusses the use of model foods to simulate real-world scenarios in order to better understand how these factors interact with one another. The article does not appear to be biased or one-sided in its reporting; it presents both sides equally and does not make unsupported claims or omit counterarguments. Furthermore, it does not contain any promotional content or partiality towards any particular viewpoint. The article also notes potential risks associated with certain types of foods and their effects on satiation/satiety. In conclusion, this article is reliable and trustworthy in its discussion of the role of food structure and oral processing in satiation/satiety.</w:t>
      </w:r>
    </w:p>
    <w:p>
      <w:pPr>
        <w:pStyle w:val="Heading1"/>
      </w:pPr>
      <w:bookmarkStart w:id="5" w:name="_Toc5"/>
      <w:r>
        <w:t>Topics for further research:</w:t>
      </w:r>
      <w:bookmarkEnd w:id="5"/>
    </w:p>
    <w:p>
      <w:pPr>
        <w:spacing w:after="0"/>
        <w:numPr>
          <w:ilvl w:val="0"/>
          <w:numId w:val="2"/>
        </w:numPr>
      </w:pPr>
      <w:r>
        <w:rPr/>
        <w:t xml:space="preserve">Food structure and satiation/satiety</w:t>
      </w:r>
    </w:p>
    <w:p>
      <w:pPr>
        <w:spacing w:after="0"/>
        <w:numPr>
          <w:ilvl w:val="0"/>
          <w:numId w:val="2"/>
        </w:numPr>
      </w:pPr>
      <w:r>
        <w:rPr/>
        <w:t xml:space="preserve">Oral processing and satiation/satiety</w:t>
      </w:r>
    </w:p>
    <w:p>
      <w:pPr>
        <w:spacing w:after="0"/>
        <w:numPr>
          <w:ilvl w:val="0"/>
          <w:numId w:val="2"/>
        </w:numPr>
      </w:pPr>
      <w:r>
        <w:rPr/>
        <w:t xml:space="preserve">Model foods and satiation/satiety</w:t>
      </w:r>
    </w:p>
    <w:p>
      <w:pPr>
        <w:spacing w:after="0"/>
        <w:numPr>
          <w:ilvl w:val="0"/>
          <w:numId w:val="2"/>
        </w:numPr>
      </w:pPr>
      <w:r>
        <w:rPr/>
        <w:t xml:space="preserve">Dynamic sensory perception and satiation/satiety</w:t>
      </w:r>
    </w:p>
    <w:p>
      <w:pPr>
        <w:spacing w:after="0"/>
        <w:numPr>
          <w:ilvl w:val="0"/>
          <w:numId w:val="2"/>
        </w:numPr>
      </w:pPr>
      <w:r>
        <w:rPr/>
        <w:t xml:space="preserve">Food composition and satiation/satiety</w:t>
      </w:r>
    </w:p>
    <w:p>
      <w:pPr>
        <w:numPr>
          <w:ilvl w:val="0"/>
          <w:numId w:val="2"/>
        </w:numPr>
      </w:pPr>
      <w:r>
        <w:rPr/>
        <w:t xml:space="preserve">Potential risks of certain foods and satiation/satiety</w:t>
      </w:r>
    </w:p>
    <w:p>
      <w:pPr>
        <w:pStyle w:val="Heading1"/>
      </w:pPr>
      <w:bookmarkStart w:id="6" w:name="_Toc6"/>
      <w:r>
        <w:t>Report location:</w:t>
      </w:r>
      <w:bookmarkEnd w:id="6"/>
    </w:p>
    <w:p>
      <w:hyperlink r:id="rId8" w:history="1">
        <w:r>
          <w:rPr>
            <w:color w:val="2980b9"/>
            <w:u w:val="single"/>
          </w:rPr>
          <w:t xml:space="preserve">https://www.fullpicture.app/item/aeeee3e65c627e01aa5ccc7ef2ebd350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B0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329116300272" TargetMode="External"/><Relationship Id="rId8" Type="http://schemas.openxmlformats.org/officeDocument/2006/relationships/hyperlink" Target="https://www.fullpicture.app/item/aeeee3e65c627e01aa5ccc7ef2ebd3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2023-02-23T00:26:34+01:00</dcterms:created>
  <dcterms:modified xsi:type="dcterms:W3CDTF">2023-02-23T00:26:34+01:00</dcterms:modified>
</cp:coreProperties>
</file>

<file path=docProps/custom.xml><?xml version="1.0" encoding="utf-8"?>
<Properties xmlns="http://schemas.openxmlformats.org/officeDocument/2006/custom-properties" xmlns:vt="http://schemas.openxmlformats.org/officeDocument/2006/docPropsVTypes"/>
</file>