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Как платформенная занятость поможет миллионам россиян - Российская газета</w:t>
      </w:r>
      <w:br/>
      <w:hyperlink r:id="rId7" w:history="1">
        <w:r>
          <w:rPr>
            <w:color w:val="2980b9"/>
            <w:u w:val="single"/>
          </w:rPr>
          <w:t xml:space="preserve">https://rg.ru/2023/02/20/kak-platformennaia-zaniatost-pomozhet-millionam-rossiian.html</w:t>
        </w:r>
      </w:hyperlink>
    </w:p>
    <w:p>
      <w:pPr>
        <w:pStyle w:val="Heading1"/>
      </w:pPr>
      <w:bookmarkStart w:id="2" w:name="_Toc2"/>
      <w:r>
        <w:t>Article summary:</w:t>
      </w:r>
      <w:bookmarkEnd w:id="2"/>
    </w:p>
    <w:p>
      <w:pPr>
        <w:jc w:val="both"/>
      </w:pPr>
      <w:r>
        <w:rPr/>
        <w:t xml:space="preserve">1. The labor market in Russia is changing rapidly, with many individuals finding work through electronic platforms.</w:t>
      </w:r>
    </w:p>
    <w:p>
      <w:pPr>
        <w:jc w:val="both"/>
      </w:pPr>
      <w:r>
        <w:rPr/>
        <w:t xml:space="preserve">2. While platform employment offers convenience and flexibility, workers often feel vulnerable due to a lack of legal protection.</w:t>
      </w:r>
    </w:p>
    <w:p>
      <w:pPr>
        <w:jc w:val="both"/>
      </w:pPr>
      <w:r>
        <w:rPr/>
        <w:t xml:space="preserve">3. Legislators need to legalize these formats while taking into account the interests of employers, employees, and the state.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rise of platform employment in Russia and its potential benefits for millions of people. It highlights the convenience and flexibility that this type of work offers, as well as the fact that it has become a significant part of the economy. However, the article also acknowledges that many platform workers feel vulnerable and lack legal protection.</w:t>
      </w:r>
    </w:p>
    <w:p>
      <w:pPr>
        <w:jc w:val="both"/>
      </w:pPr>
      <w:r>
        <w:rPr/>
        <w:t xml:space="preserve"/>
      </w:r>
    </w:p>
    <w:p>
      <w:pPr>
        <w:jc w:val="both"/>
      </w:pPr>
      <w:r>
        <w:rPr/>
        <w:t xml:space="preserve">One potential bias in the article is its focus on the positive aspects of platform employment without fully exploring its drawbacks or risks. While it mentions that many workers feel insecure, it does not delve into specific examples or cases where platform workers have been exploited or mistreated. Additionally, the article does not address concerns about job security, lack of benefits, or potential issues with algorithmic management.</w:t>
      </w:r>
    </w:p>
    <w:p>
      <w:pPr>
        <w:jc w:val="both"/>
      </w:pPr>
      <w:r>
        <w:rPr/>
        <w:t xml:space="preserve"/>
      </w:r>
    </w:p>
    <w:p>
      <w:pPr>
        <w:jc w:val="both"/>
      </w:pPr>
      <w:r>
        <w:rPr/>
        <w:t xml:space="preserve">Another potential bias is the article's emphasis on legalizing platform employment without considering alternative solutions or approaches to protecting workers' rights. The article suggests that legalization is necessary to ensure that employers, employees, and the state are all taken into account. However, it does not explore other options such as collective bargaining or worker cooperatives.</w:t>
      </w:r>
    </w:p>
    <w:p>
      <w:pPr>
        <w:jc w:val="both"/>
      </w:pPr>
      <w:r>
        <w:rPr/>
        <w:t xml:space="preserve"/>
      </w:r>
    </w:p>
    <w:p>
      <w:pPr>
        <w:jc w:val="both"/>
      </w:pPr>
      <w:r>
        <w:rPr/>
        <w:t xml:space="preserve">The article also presents unsupported claims about the benefits of platform employment without providing evidence to back them up. For example, it states that many specialists can work remotely, which opens up completely different horizons for the labor market. While this may be true for some types of work, it is not necessarily applicable to all platform jobs.</w:t>
      </w:r>
    </w:p>
    <w:p>
      <w:pPr>
        <w:jc w:val="both"/>
      </w:pPr>
      <w:r>
        <w:rPr/>
        <w:t xml:space="preserve"/>
      </w:r>
    </w:p>
    <w:p>
      <w:pPr>
        <w:jc w:val="both"/>
      </w:pPr>
      <w:r>
        <w:rPr/>
        <w:t xml:space="preserve">Overall, while the article provides some useful insights into platform employment in Russia, it could benefit from a more balanced approach that considers both its advantages and disadvantages. It should also provide more evidence to support its claims and explore alternative solutions for protecting workers' rights.</w:t>
      </w:r>
    </w:p>
    <w:p>
      <w:pPr>
        <w:pStyle w:val="Heading1"/>
      </w:pPr>
      <w:bookmarkStart w:id="5" w:name="_Toc5"/>
      <w:r>
        <w:t>Topics for further research:</w:t>
      </w:r>
      <w:bookmarkEnd w:id="5"/>
    </w:p>
    <w:p>
      <w:pPr>
        <w:spacing w:after="0"/>
        <w:numPr>
          <w:ilvl w:val="0"/>
          <w:numId w:val="2"/>
        </w:numPr>
      </w:pPr>
      <w:r>
        <w:rPr/>
        <w:t xml:space="preserve">Risks and drawbacks of platform employment in Russia
</w:t>
      </w:r>
    </w:p>
    <w:p>
      <w:pPr>
        <w:spacing w:after="0"/>
        <w:numPr>
          <w:ilvl w:val="0"/>
          <w:numId w:val="2"/>
        </w:numPr>
      </w:pPr>
      <w:r>
        <w:rPr/>
        <w:t xml:space="preserve">Exploitation and mistreatment of platform workers in Russia
</w:t>
      </w:r>
    </w:p>
    <w:p>
      <w:pPr>
        <w:spacing w:after="0"/>
        <w:numPr>
          <w:ilvl w:val="0"/>
          <w:numId w:val="2"/>
        </w:numPr>
      </w:pPr>
      <w:r>
        <w:rPr/>
        <w:t xml:space="preserve">Job security and lack of benefits for platform workers in Russia
</w:t>
      </w:r>
    </w:p>
    <w:p>
      <w:pPr>
        <w:spacing w:after="0"/>
        <w:numPr>
          <w:ilvl w:val="0"/>
          <w:numId w:val="2"/>
        </w:numPr>
      </w:pPr>
      <w:r>
        <w:rPr/>
        <w:t xml:space="preserve">Algorithmic management in platform employment in Russia
</w:t>
      </w:r>
    </w:p>
    <w:p>
      <w:pPr>
        <w:spacing w:after="0"/>
        <w:numPr>
          <w:ilvl w:val="0"/>
          <w:numId w:val="2"/>
        </w:numPr>
      </w:pPr>
      <w:r>
        <w:rPr/>
        <w:t xml:space="preserve">Alternative solutions for protecting workers' rights in platform employment
</w:t>
      </w:r>
    </w:p>
    <w:p>
      <w:pPr>
        <w:numPr>
          <w:ilvl w:val="0"/>
          <w:numId w:val="2"/>
        </w:numPr>
      </w:pPr>
      <w:r>
        <w:rPr/>
        <w:t xml:space="preserve">Evidence-based analysis of the benefits of platform employment in Russia</w:t>
      </w:r>
    </w:p>
    <w:p>
      <w:pPr>
        <w:pStyle w:val="Heading1"/>
      </w:pPr>
      <w:bookmarkStart w:id="6" w:name="_Toc6"/>
      <w:r>
        <w:t>Report location:</w:t>
      </w:r>
      <w:bookmarkEnd w:id="6"/>
    </w:p>
    <w:p>
      <w:hyperlink r:id="rId8" w:history="1">
        <w:r>
          <w:rPr>
            <w:color w:val="2980b9"/>
            <w:u w:val="single"/>
          </w:rPr>
          <w:t xml:space="preserve">https://www.fullpicture.app/item/af007a73b96cb0d51528db8a59c8ccb1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AB1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g.ru/2023/02/20/kak-platformennaia-zaniatost-pomozhet-millionam-rossiian.html" TargetMode="External"/><Relationship Id="rId8" Type="http://schemas.openxmlformats.org/officeDocument/2006/relationships/hyperlink" Target="https://www.fullpicture.app/item/af007a73b96cb0d51528db8a59c8cc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2024-01-10T19:23:03+01:00</dcterms:created>
  <dcterms:modified xsi:type="dcterms:W3CDTF">2024-01-10T19:23:03+01:00</dcterms:modified>
</cp:coreProperties>
</file>

<file path=docProps/custom.xml><?xml version="1.0" encoding="utf-8"?>
<Properties xmlns="http://schemas.openxmlformats.org/officeDocument/2006/custom-properties" xmlns:vt="http://schemas.openxmlformats.org/officeDocument/2006/docPropsVTypes"/>
</file>