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of superhydrophobic surface with enhanced hardness and wear resistance by electrical discharge coating process - ScienceDirect</w:t>
      </w:r>
      <w:br/>
      <w:hyperlink r:id="rId7" w:history="1">
        <w:r>
          <w:rPr>
            <w:color w:val="2980b9"/>
            <w:u w:val="single"/>
          </w:rPr>
          <w:t xml:space="preserve">https://www-sciencedirect-com-443.wvpn.hrbeu.edu.cn/science/article/pii/S0301679X21000451?via%3Dihub</w:t>
        </w:r>
      </w:hyperlink>
    </w:p>
    <w:p>
      <w:pPr>
        <w:pStyle w:val="Heading1"/>
      </w:pPr>
      <w:bookmarkStart w:id="2" w:name="_Toc2"/>
      <w:r>
        <w:t>Article summary:</w:t>
      </w:r>
      <w:bookmarkEnd w:id="2"/>
    </w:p>
    <w:p>
      <w:pPr>
        <w:jc w:val="both"/>
      </w:pPr>
      <w:r>
        <w:rPr/>
        <w:t xml:space="preserve">1. Electrical discharge coating (EDC) process is used to create hard and wear-resistant coatings with a hierarchical rough structure.</w:t>
      </w:r>
    </w:p>
    <w:p>
      <w:pPr>
        <w:jc w:val="both"/>
      </w:pPr>
      <w:r>
        <w:rPr/>
        <w:t xml:space="preserve">2. The coatings exhibit superhydrophobic properties, higher microhardness, and low specific wear rates than the substrate.</w:t>
      </w:r>
    </w:p>
    <w:p>
      <w:pPr>
        <w:jc w:val="both"/>
      </w:pPr>
      <w:r>
        <w:rPr/>
        <w:t xml:space="preserve">3. The enhancement in mechanical durability of superhydrophobic surfaces could be beneficial for various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formation of superhydrophobic surfaces with enhanced hardness and wear resistance through an electrical discharge coating process. The article is well-written and provides clear explanations of the processes involved in creating the coatings as well as their properties. The authors provide evidence for their claims by citing relevant research studies, which adds to the credibility of the article. Additionally, they provide a comprehensive discussion on the potential applications of these coatings, which further strengthens its reliability. </w:t>
      </w:r>
    </w:p>
    <w:p>
      <w:pPr>
        <w:jc w:val="both"/>
      </w:pPr>
      <w:r>
        <w:rPr/>
        <w:t xml:space="preserve">However, there are some areas where the article could be improved upon. For instance, it does not explore any potential risks associated with using these coatings or discuss any possible counterarguments that may arise from their use. Additionally, it does not present both sides equally when discussing potential applications for these coatings; instead, it focuses mainly on their positive aspects without considering any drawbacks or limitations that may exist. Furthermore, there is no mention of any promotional content within the article which could lead to bias in its reporting. </w:t>
      </w:r>
    </w:p>
    <w:p>
      <w:pPr>
        <w:jc w:val="both"/>
      </w:pPr>
      <w:r>
        <w:rPr/>
        <w:t xml:space="preserve">In conclusion, while this article provides a comprehensive overview of the formation of superhydrophobic surfaces with enhanced hardness and wear resistance through an electrical discharge coating process, there are some areas where it could be improved upon such as exploring potential risks associated with using these coatings or presenting both sides equally when discussing potential applications for them.</w:t>
      </w:r>
    </w:p>
    <w:p>
      <w:pPr>
        <w:pStyle w:val="Heading1"/>
      </w:pPr>
      <w:bookmarkStart w:id="5" w:name="_Toc5"/>
      <w:r>
        <w:t>Topics for further research:</w:t>
      </w:r>
      <w:bookmarkEnd w:id="5"/>
    </w:p>
    <w:p>
      <w:pPr>
        <w:spacing w:after="0"/>
        <w:numPr>
          <w:ilvl w:val="0"/>
          <w:numId w:val="2"/>
        </w:numPr>
      </w:pPr>
      <w:r>
        <w:rPr/>
        <w:t xml:space="preserve">Potential risks of superhydrophobic coatings</w:t>
      </w:r>
    </w:p>
    <w:p>
      <w:pPr>
        <w:spacing w:after="0"/>
        <w:numPr>
          <w:ilvl w:val="0"/>
          <w:numId w:val="2"/>
        </w:numPr>
      </w:pPr>
      <w:r>
        <w:rPr/>
        <w:t xml:space="preserve">Limitations of superhydrophobic coatings</w:t>
      </w:r>
    </w:p>
    <w:p>
      <w:pPr>
        <w:spacing w:after="0"/>
        <w:numPr>
          <w:ilvl w:val="0"/>
          <w:numId w:val="2"/>
        </w:numPr>
      </w:pPr>
      <w:r>
        <w:rPr/>
        <w:t xml:space="preserve">Adverse effects of superhydrophobic coatings</w:t>
      </w:r>
    </w:p>
    <w:p>
      <w:pPr>
        <w:spacing w:after="0"/>
        <w:numPr>
          <w:ilvl w:val="0"/>
          <w:numId w:val="2"/>
        </w:numPr>
      </w:pPr>
      <w:r>
        <w:rPr/>
        <w:t xml:space="preserve">Counterarguments to using superhydrophobic coatings</w:t>
      </w:r>
    </w:p>
    <w:p>
      <w:pPr>
        <w:spacing w:after="0"/>
        <w:numPr>
          <w:ilvl w:val="0"/>
          <w:numId w:val="2"/>
        </w:numPr>
      </w:pPr>
      <w:r>
        <w:rPr/>
        <w:t xml:space="preserve">Promotional content related to superhydrophobic coatings</w:t>
      </w:r>
    </w:p>
    <w:p>
      <w:pPr>
        <w:numPr>
          <w:ilvl w:val="0"/>
          <w:numId w:val="2"/>
        </w:numPr>
      </w:pPr>
      <w:r>
        <w:rPr/>
        <w:t xml:space="preserve">Disadvantages of superhydrophobic coatings</w:t>
      </w:r>
    </w:p>
    <w:p>
      <w:pPr>
        <w:pStyle w:val="Heading1"/>
      </w:pPr>
      <w:bookmarkStart w:id="6" w:name="_Toc6"/>
      <w:r>
        <w:t>Report location:</w:t>
      </w:r>
      <w:bookmarkEnd w:id="6"/>
    </w:p>
    <w:p>
      <w:hyperlink r:id="rId8" w:history="1">
        <w:r>
          <w:rPr>
            <w:color w:val="2980b9"/>
            <w:u w:val="single"/>
          </w:rPr>
          <w:t xml:space="preserve">https://www.fullpicture.app/item/af0dbbb819b0f40de5ef8c376fee3ce7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2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vpn.hrbeu.edu.cn/science/article/pii/S0301679X21000451?via%3Dihub" TargetMode="External"/><Relationship Id="rId8" Type="http://schemas.openxmlformats.org/officeDocument/2006/relationships/hyperlink" Target="https://www.fullpicture.app/item/af0dbbb819b0f40de5ef8c376fee3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2023-02-24T14:45:46+01:00</dcterms:created>
  <dcterms:modified xsi:type="dcterms:W3CDTF">2023-02-24T14:45:46+01:00</dcterms:modified>
</cp:coreProperties>
</file>

<file path=docProps/custom.xml><?xml version="1.0" encoding="utf-8"?>
<Properties xmlns="http://schemas.openxmlformats.org/officeDocument/2006/custom-properties" xmlns:vt="http://schemas.openxmlformats.org/officeDocument/2006/docPropsVTypes"/>
</file>