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phase equilibria in the Sb-Sn system – Part II: Experimental results - ScienceDirect</w:t>
      </w:r>
      <w:br/>
      <w:hyperlink r:id="rId7" w:history="1">
        <w:r>
          <w:rPr>
            <w:color w:val="2980b9"/>
            <w:u w:val="single"/>
          </w:rPr>
          <w:t xml:space="preserve">https://www.sciencedirect.com/science/article/abs/pii/S092583881734149X</w:t>
        </w:r>
      </w:hyperlink>
    </w:p>
    <w:p>
      <w:pPr>
        <w:pStyle w:val="Heading1"/>
      </w:pPr>
      <w:bookmarkStart w:id="2" w:name="_Toc2"/>
      <w:r>
        <w:t>Article summary:</w:t>
      </w:r>
      <w:bookmarkEnd w:id="2"/>
    </w:p>
    <w:p>
      <w:pPr>
        <w:jc w:val="both"/>
      </w:pPr>
      <w:r>
        <w:rPr/>
        <w:t xml:space="preserve">1. A new version of the Sb-Sn phase diagram was established based on XRD, SEM/EDX and DTA results.</w:t>
      </w:r>
    </w:p>
    <w:p>
      <w:pPr>
        <w:jc w:val="both"/>
      </w:pPr>
      <w:r>
        <w:rPr/>
        <w:t xml:space="preserve">2. The phase Sb2Sn3, which had been established in some phase diagram versions without clear proof or structural description could be ruled out.</w:t>
      </w:r>
    </w:p>
    <w:p>
      <w:pPr>
        <w:jc w:val="both"/>
      </w:pPr>
      <w:r>
        <w:rPr/>
        <w:t xml:space="preserve">3. The results from the present work allow the clarification of many uncertainties and contradictions that existed in the Sb-Sn system among various literature reports.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review of existing literature data and presents its own experimental results to support its conclusions. The authors have provided detailed information about their methodology, including the materials used, sample preparation techniques, and analytical methods employed for data collection. Furthermore, they have acknowledged financial contributions from relevant sources and thanked individuals who assisted with experiments. </w:t>
      </w:r>
    </w:p>
    <w:p>
      <w:pPr>
        <w:jc w:val="both"/>
      </w:pPr>
      <w:r>
        <w:rPr/>
        <w:t xml:space="preserve">The article does not appear to be biased or one-sided as it presents both sides of the argument equally and acknowledges any potential discrepancies between different literature sources. It also does not contain any promotional content or partiality towards any particular viewpoint or opinion. Additionally, possible risks are noted throughout the article where appropriate. </w:t>
      </w:r>
    </w:p>
    <w:p>
      <w:pPr>
        <w:jc w:val="both"/>
      </w:pPr>
      <w:r>
        <w:rPr/>
        <w:t xml:space="preserve">The only potential issue with this article is that it does not explore any counterarguments to its conclusions or provide evidence for some of its claims made. However, this is likely due to space constraints rather than an intentional omission by the authors as they have provided a thorough overview of existing literature data in Part 1 of their study [1].</w:t>
      </w:r>
    </w:p>
    <w:p>
      <w:pPr>
        <w:pStyle w:val="Heading1"/>
      </w:pPr>
      <w:bookmarkStart w:id="5" w:name="_Toc5"/>
      <w:r>
        <w:t>Topics for further research:</w:t>
      </w:r>
      <w:bookmarkEnd w:id="5"/>
    </w:p>
    <w:p>
      <w:pPr>
        <w:spacing w:after="0"/>
        <w:numPr>
          <w:ilvl w:val="0"/>
          <w:numId w:val="2"/>
        </w:numPr>
      </w:pPr>
      <w:r>
        <w:rPr/>
        <w:t xml:space="preserve">Counterarguments to experimental results </w:t>
      </w:r>
    </w:p>
    <w:p>
      <w:pPr>
        <w:spacing w:after="0"/>
        <w:numPr>
          <w:ilvl w:val="0"/>
          <w:numId w:val="2"/>
        </w:numPr>
      </w:pPr>
      <w:r>
        <w:rPr/>
        <w:t xml:space="preserve">Risk assessment of experimental methods </w:t>
      </w:r>
    </w:p>
    <w:p>
      <w:pPr>
        <w:spacing w:after="0"/>
        <w:numPr>
          <w:ilvl w:val="0"/>
          <w:numId w:val="2"/>
        </w:numPr>
      </w:pPr>
      <w:r>
        <w:rPr/>
        <w:t xml:space="preserve">Sample preparation techniques for analytical methods </w:t>
      </w:r>
    </w:p>
    <w:p>
      <w:pPr>
        <w:spacing w:after="0"/>
        <w:numPr>
          <w:ilvl w:val="0"/>
          <w:numId w:val="2"/>
        </w:numPr>
      </w:pPr>
      <w:r>
        <w:rPr/>
        <w:t xml:space="preserve">Financial contributions to scientific research </w:t>
      </w:r>
    </w:p>
    <w:p>
      <w:pPr>
        <w:spacing w:after="0"/>
        <w:numPr>
          <w:ilvl w:val="0"/>
          <w:numId w:val="2"/>
        </w:numPr>
      </w:pPr>
      <w:r>
        <w:rPr/>
        <w:t xml:space="preserve">Acknowledging individuals who assisted with experiments </w:t>
      </w:r>
    </w:p>
    <w:p>
      <w:pPr>
        <w:numPr>
          <w:ilvl w:val="0"/>
          <w:numId w:val="2"/>
        </w:numPr>
      </w:pPr>
      <w:r>
        <w:rPr/>
        <w:t xml:space="preserve">Potential discrepancies between different literature sources</w:t>
      </w:r>
    </w:p>
    <w:p>
      <w:pPr>
        <w:pStyle w:val="Heading1"/>
      </w:pPr>
      <w:bookmarkStart w:id="6" w:name="_Toc6"/>
      <w:r>
        <w:t>Report location:</w:t>
      </w:r>
      <w:bookmarkEnd w:id="6"/>
    </w:p>
    <w:p>
      <w:hyperlink r:id="rId8" w:history="1">
        <w:r>
          <w:rPr>
            <w:color w:val="2980b9"/>
            <w:u w:val="single"/>
          </w:rPr>
          <w:t xml:space="preserve">https://www.fullpicture.app/item/af53d350dbd06e65bbbd06651335b491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1E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1734149X" TargetMode="External"/><Relationship Id="rId8" Type="http://schemas.openxmlformats.org/officeDocument/2006/relationships/hyperlink" Target="https://www.fullpicture.app/item/af53d350dbd06e65bbbd06651335b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2023-03-07T07:25:09+01:00</dcterms:created>
  <dcterms:modified xsi:type="dcterms:W3CDTF">2023-03-07T07:25:09+01:00</dcterms:modified>
</cp:coreProperties>
</file>

<file path=docProps/custom.xml><?xml version="1.0" encoding="utf-8"?>
<Properties xmlns="http://schemas.openxmlformats.org/officeDocument/2006/custom-properties" xmlns:vt="http://schemas.openxmlformats.org/officeDocument/2006/docPropsVTypes"/>
</file>