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化学工程学报 |卷 396， 2020年9月15日 |ScienceDirect.com by Elsevier</w:t>
      </w:r>
      <w:br/>
      <w:hyperlink r:id="rId7" w:history="1">
        <w:r>
          <w:rPr>
            <w:color w:val="2980b9"/>
            <w:u w:val="single"/>
          </w:rPr>
          <w:t xml:space="preserve">https://www.sciencedirect.com/journal/chemical-engineering-journal/vol/396/suppl/C?page=2</w:t>
        </w:r>
      </w:hyperlink>
    </w:p>
    <w:p>
      <w:pPr>
        <w:pStyle w:val="Heading1"/>
      </w:pPr>
      <w:bookmarkStart w:id="2" w:name="_Toc2"/>
      <w:r>
        <w:t>Article summary:</w:t>
      </w:r>
      <w:bookmarkEnd w:id="2"/>
    </w:p>
    <w:p>
      <w:pPr>
        <w:jc w:val="both"/>
      </w:pPr>
      <w:r>
        <w:rPr/>
        <w:t xml:space="preserve">1. 高固化自修复玻璃三聚体样纤维素改性埃洛石纳米管/环氧纳米复合涂层的研究：该研究探讨了一种高固化性自修复玻璃三聚体样纤维素改性埃洛石纳米管/环氧纳米复合涂层，具有潜在的应用价值。</w:t>
      </w:r>
    </w:p>
    <w:p>
      <w:pPr>
        <w:jc w:val="both"/>
      </w:pPr>
      <w:r>
        <w:rPr/>
        <w:t xml:space="preserve"/>
      </w:r>
    </w:p>
    <w:p>
      <w:pPr>
        <w:jc w:val="both"/>
      </w:pPr>
      <w:r>
        <w:rPr/>
        <w:t xml:space="preserve">2. 高介电CoO/Co3O4颗粒的相和形貌演化及其微波吸收应用：该研究关注高介电CoO/Co3O4颗粒的相和形貌演化，表面有Co3O4纳米针，并探讨了其在微波吸收方面的优异应用。</w:t>
      </w:r>
    </w:p>
    <w:p>
      <w:pPr>
        <w:jc w:val="both"/>
      </w:pPr>
      <w:r>
        <w:rPr/>
        <w:t xml:space="preserve"/>
      </w:r>
    </w:p>
    <w:p>
      <w:pPr>
        <w:jc w:val="both"/>
      </w:pPr>
      <w:r>
        <w:rPr/>
        <w:t xml:space="preserve">3. 制备高潜热和可回收形状稳定的相变材料：该研究通过简单的自模板法制备了一种高潜热和可回收形状稳定的相变材料，为相关领域提供了新的解决方案。</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根据给出的文章标题和摘要，无法对这些文章进行详细的批判性分析。为了进行批判性分析，需要阅读完整的文章内容，并对其方法、数据、结果和结论进行评估。此外，还需要考虑作者的背景、研究资金来源以及可能存在的潜在偏见。</w:t>
      </w:r>
    </w:p>
    <w:p>
      <w:pPr>
        <w:jc w:val="both"/>
      </w:pPr>
      <w:r>
        <w:rPr/>
        <w:t xml:space="preserve"/>
      </w:r>
    </w:p>
    <w:p>
      <w:pPr>
        <w:jc w:val="both"/>
      </w:pPr>
      <w:r>
        <w:rPr/>
        <w:t xml:space="preserve">然而，从摘要中可以看出一些可能存在的问题或需要进一步探讨的方面：</w:t>
      </w:r>
    </w:p>
    <w:p>
      <w:pPr>
        <w:jc w:val="both"/>
      </w:pPr>
      <w:r>
        <w:rPr/>
        <w:t xml:space="preserve"/>
      </w:r>
    </w:p>
    <w:p>
      <w:pPr>
        <w:jc w:val="both"/>
      </w:pPr>
      <w:r>
        <w:rPr/>
        <w:t xml:space="preserve">1. 缺乏证据支持：摘要中提到了一些新型材料和技术的应用研究，但没有提供具体的实验数据或结果来支持所述观点。在进行批判性分析时，需要仔细评估这些研究是否具有科学可靠性。</w:t>
      </w:r>
    </w:p>
    <w:p>
      <w:pPr>
        <w:jc w:val="both"/>
      </w:pPr>
      <w:r>
        <w:rPr/>
        <w:t xml:space="preserve"/>
      </w:r>
    </w:p>
    <w:p>
      <w:pPr>
        <w:jc w:val="both"/>
      </w:pPr>
      <w:r>
        <w:rPr/>
        <w:t xml:space="preserve">2. 片面报道：摘要中只提供了部分研究结果或观点，可能存在片面报道的情况。在进行批判性分析时，需要查看完整的文章内容以获取更全面和客观的信息。</w:t>
      </w:r>
    </w:p>
    <w:p>
      <w:pPr>
        <w:jc w:val="both"/>
      </w:pPr>
      <w:r>
        <w:rPr/>
        <w:t xml:space="preserve"/>
      </w:r>
    </w:p>
    <w:p>
      <w:pPr>
        <w:jc w:val="both"/>
      </w:pPr>
      <w:r>
        <w:rPr/>
        <w:t xml:space="preserve">3. 缺失考虑点：从摘要中无法确定作者是否充分考虑了相关领域中其他重要因素或变量。在进行批判性分析时，需要评估作者是否忽略了某些关键因素，并且是否对研究结果进行了全面解释。</w:t>
      </w:r>
    </w:p>
    <w:p>
      <w:pPr>
        <w:jc w:val="both"/>
      </w:pPr>
      <w:r>
        <w:rPr/>
        <w:t xml:space="preserve"/>
      </w:r>
    </w:p>
    <w:p>
      <w:pPr>
        <w:jc w:val="both"/>
      </w:pPr>
      <w:r>
        <w:rPr/>
        <w:t xml:space="preserve">4. 缺失证据支持的主张：摘要中可能存在一些未提供充分证据支持的主张。在进行批判性分析时，需要评估作者是否提供了足够的数据和实验证据来支持其观点。</w:t>
      </w:r>
    </w:p>
    <w:p>
      <w:pPr>
        <w:jc w:val="both"/>
      </w:pPr>
      <w:r>
        <w:rPr/>
        <w:t xml:space="preserve"/>
      </w:r>
    </w:p>
    <w:p>
      <w:pPr>
        <w:jc w:val="both"/>
      </w:pPr>
      <w:r>
        <w:rPr/>
        <w:t xml:space="preserve">5. 未探索的反驳：从摘要中无法确定作者是否考虑了其他研究或观点对其结果或结论的反驳。在进行批判性分析时，需要评估作者是否充分讨论了相关领域中其他学者的观点，并对其进行回应。</w:t>
      </w:r>
    </w:p>
    <w:p>
      <w:pPr>
        <w:jc w:val="both"/>
      </w:pPr>
      <w:r>
        <w:rPr/>
        <w:t xml:space="preserve"/>
      </w:r>
    </w:p>
    <w:p>
      <w:pPr>
        <w:jc w:val="both"/>
      </w:pPr>
      <w:r>
        <w:rPr/>
        <w:t xml:space="preserve">总之，要对这些文章进行详细的批判性分析，需要阅读完整的文章内容，并仔细评估其中的方法、数据、结果和结论。此外，还需要考虑作者的背景和潜在偏见，并与相关领域中其他研究进行比较和对比。</w:t>
      </w:r>
    </w:p>
    <w:p>
      <w:pPr>
        <w:pStyle w:val="Heading1"/>
      </w:pPr>
      <w:bookmarkStart w:id="5" w:name="_Toc5"/>
      <w:r>
        <w:t>Topics for further research:</w:t>
      </w:r>
      <w:bookmarkEnd w:id="5"/>
    </w:p>
    <w:p>
      <w:pPr>
        <w:spacing w:after="0"/>
        <w:numPr>
          <w:ilvl w:val="0"/>
          <w:numId w:val="2"/>
        </w:numPr>
      </w:pPr>
      <w:r>
        <w:rPr/>
        <w:t xml:space="preserve">New materials and technologies application research
</w:t>
      </w:r>
    </w:p>
    <w:p>
      <w:pPr>
        <w:spacing w:after="0"/>
        <w:numPr>
          <w:ilvl w:val="0"/>
          <w:numId w:val="2"/>
        </w:numPr>
      </w:pPr>
      <w:r>
        <w:rPr/>
        <w:t xml:space="preserve">Lack of evidence to support the claims
</w:t>
      </w:r>
    </w:p>
    <w:p>
      <w:pPr>
        <w:spacing w:after="0"/>
        <w:numPr>
          <w:ilvl w:val="0"/>
          <w:numId w:val="2"/>
        </w:numPr>
      </w:pPr>
      <w:r>
        <w:rPr/>
        <w:t xml:space="preserve">One-sided reporting
</w:t>
      </w:r>
    </w:p>
    <w:p>
      <w:pPr>
        <w:spacing w:after="0"/>
        <w:numPr>
          <w:ilvl w:val="0"/>
          <w:numId w:val="2"/>
        </w:numPr>
      </w:pPr>
      <w:r>
        <w:rPr/>
        <w:t xml:space="preserve">Missing considerations
</w:t>
      </w:r>
    </w:p>
    <w:p>
      <w:pPr>
        <w:spacing w:after="0"/>
        <w:numPr>
          <w:ilvl w:val="0"/>
          <w:numId w:val="2"/>
        </w:numPr>
      </w:pPr>
      <w:r>
        <w:rPr/>
        <w:t xml:space="preserve">Claims without sufficient evidence
</w:t>
      </w:r>
    </w:p>
    <w:p>
      <w:pPr>
        <w:numPr>
          <w:ilvl w:val="0"/>
          <w:numId w:val="2"/>
        </w:numPr>
      </w:pPr>
      <w:r>
        <w:rPr/>
        <w:t xml:space="preserve">Unexplored counterarguments</w:t>
      </w:r>
    </w:p>
    <w:p>
      <w:pPr>
        <w:pStyle w:val="Heading1"/>
      </w:pPr>
      <w:bookmarkStart w:id="6" w:name="_Toc6"/>
      <w:r>
        <w:t>Report location:</w:t>
      </w:r>
      <w:bookmarkEnd w:id="6"/>
    </w:p>
    <w:p>
      <w:hyperlink r:id="rId8" w:history="1">
        <w:r>
          <w:rPr>
            <w:color w:val="2980b9"/>
            <w:u w:val="single"/>
          </w:rPr>
          <w:t xml:space="preserve">https://www.fullpicture.app/item/af59dbe3aa62eada62533cb43139aaed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BF595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journal/chemical-engineering-journal/vol/396/suppl/C?page=2" TargetMode="External"/><Relationship Id="rId8" Type="http://schemas.openxmlformats.org/officeDocument/2006/relationships/hyperlink" Target="https://www.fullpicture.app/item/af59dbe3aa62eada62533cb43139aa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2024-03-10T18:49:31+01:00</dcterms:created>
  <dcterms:modified xsi:type="dcterms:W3CDTF">2024-03-10T18:49:31+01:00</dcterms:modified>
</cp:coreProperties>
</file>

<file path=docProps/custom.xml><?xml version="1.0" encoding="utf-8"?>
<Properties xmlns="http://schemas.openxmlformats.org/officeDocument/2006/custom-properties" xmlns:vt="http://schemas.openxmlformats.org/officeDocument/2006/docPropsVTypes"/>
</file>