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多地公布：结婚登记平均年龄超30岁！“姐弟恋”更多了……</w:t>
      </w:r>
      <w:br/>
      <w:hyperlink r:id="rId7" w:history="1">
        <w:r>
          <w:rPr>
            <w:color w:val="2980b9"/>
            <w:u w:val="single"/>
          </w:rPr>
          <w:t xml:space="preserve">https://baijiahao.baidu.com/s?id=1757185017898456568</w:t>
        </w:r>
      </w:hyperlink>
    </w:p>
    <w:p>
      <w:pPr>
        <w:pStyle w:val="Heading1"/>
      </w:pPr>
      <w:bookmarkStart w:id="2" w:name="_Toc2"/>
      <w:r>
        <w:t>Article summary:</w:t>
      </w:r>
      <w:bookmarkEnd w:id="2"/>
    </w:p>
    <w:p>
      <w:pPr>
        <w:jc w:val="both"/>
      </w:pPr>
      <w:r>
        <w:rPr/>
        <w:t xml:space="preserve">1. Data from multiple cities in China show that the average age of marriage registration is over 30 years old.</w:t>
      </w:r>
    </w:p>
    <w:p>
      <w:pPr>
        <w:jc w:val="both"/>
      </w:pPr>
      <w:r>
        <w:rPr/>
        <w:t xml:space="preserve">2. The data also shows that there are more cases of "sibling love" marriages, where the man is 1-4 years older than the woman.</w:t>
      </w:r>
    </w:p>
    <w:p>
      <w:pPr>
        <w:jc w:val="both"/>
      </w:pPr>
      <w:r>
        <w:rPr/>
        <w:t xml:space="preserve">3. In Hangzhou, 28674 couples had a male partner who was 1-4 years older than the female partner, and 11759 couples were of the same 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from multiple sources such as Jiangsu Changzhou, Zhejiang Hangzhou, Anhui Bengbu, Jiangsu Yangzhou and other cities in China. The article also provides statistics from each city to back up its claims about the average age of marriage registration being over 30 years old and an increase in “sibling love” marriages. However, there are some potential biases in the article which could affect its trustworthiness and reliability. For example, it does not explore any counterarguments or present both sides equally when discussing “sibling love” marriages. Additionally, it does not provide any evidence for its claims about an increase in these types of marriages or discuss any possible risks associated with them. Furthermore, it does not mention any other factors which could be influencing marriage trends such as economic conditions or social attitudes towards marriage. Therefore, while this article appears to be reliable and trustworthy overall, readers should take into account these potential biases when considering its content.</w:t>
      </w:r>
    </w:p>
    <w:p>
      <w:pPr>
        <w:pStyle w:val="Heading1"/>
      </w:pPr>
      <w:bookmarkStart w:id="5" w:name="_Toc5"/>
      <w:r>
        <w:t>Topics for further research:</w:t>
      </w:r>
      <w:bookmarkEnd w:id="5"/>
    </w:p>
    <w:p>
      <w:pPr>
        <w:spacing w:after="0"/>
        <w:numPr>
          <w:ilvl w:val="0"/>
          <w:numId w:val="2"/>
        </w:numPr>
      </w:pPr>
      <w:r>
        <w:rPr/>
        <w:t xml:space="preserve">Economic factors influencing marriage trends</w:t>
      </w:r>
    </w:p>
    <w:p>
      <w:pPr>
        <w:spacing w:after="0"/>
        <w:numPr>
          <w:ilvl w:val="0"/>
          <w:numId w:val="2"/>
        </w:numPr>
      </w:pPr>
      <w:r>
        <w:rPr/>
        <w:t xml:space="preserve">Social attitudes towards marriage</w:t>
      </w:r>
    </w:p>
    <w:p>
      <w:pPr>
        <w:spacing w:after="0"/>
        <w:numPr>
          <w:ilvl w:val="0"/>
          <w:numId w:val="2"/>
        </w:numPr>
      </w:pPr>
      <w:r>
        <w:rPr/>
        <w:t xml:space="preserve">Risks associated with “sibling love” marriages</w:t>
      </w:r>
    </w:p>
    <w:p>
      <w:pPr>
        <w:spacing w:after="0"/>
        <w:numPr>
          <w:ilvl w:val="0"/>
          <w:numId w:val="2"/>
        </w:numPr>
      </w:pPr>
      <w:r>
        <w:rPr/>
        <w:t xml:space="preserve">Counterarguments to “sibling love” marriages</w:t>
      </w:r>
    </w:p>
    <w:p>
      <w:pPr>
        <w:spacing w:after="0"/>
        <w:numPr>
          <w:ilvl w:val="0"/>
          <w:numId w:val="2"/>
        </w:numPr>
      </w:pPr>
      <w:r>
        <w:rPr/>
        <w:t xml:space="preserve">Marriage trends in China</w:t>
      </w:r>
    </w:p>
    <w:p>
      <w:pPr>
        <w:numPr>
          <w:ilvl w:val="0"/>
          <w:numId w:val="2"/>
        </w:numPr>
      </w:pPr>
      <w:r>
        <w:rPr/>
        <w:t xml:space="preserve">Average age of marriage in China</w:t>
      </w:r>
    </w:p>
    <w:p>
      <w:pPr>
        <w:pStyle w:val="Heading1"/>
      </w:pPr>
      <w:bookmarkStart w:id="6" w:name="_Toc6"/>
      <w:r>
        <w:t>Report location:</w:t>
      </w:r>
      <w:bookmarkEnd w:id="6"/>
    </w:p>
    <w:p>
      <w:hyperlink r:id="rId8" w:history="1">
        <w:r>
          <w:rPr>
            <w:color w:val="2980b9"/>
            <w:u w:val="single"/>
          </w:rPr>
          <w:t xml:space="preserve">https://www.fullpicture.app/item/af674084b518ff76c7d7dca78bb92c65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3A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185017898456568" TargetMode="External"/><Relationship Id="rId8" Type="http://schemas.openxmlformats.org/officeDocument/2006/relationships/hyperlink" Target="https://www.fullpicture.app/item/af674084b518ff76c7d7dca78bb92c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2023-02-26T18:04:04+01:00</dcterms:created>
  <dcterms:modified xsi:type="dcterms:W3CDTF">2023-02-26T18:04:04+01:00</dcterms:modified>
</cp:coreProperties>
</file>

<file path=docProps/custom.xml><?xml version="1.0" encoding="utf-8"?>
<Properties xmlns="http://schemas.openxmlformats.org/officeDocument/2006/custom-properties" xmlns:vt="http://schemas.openxmlformats.org/officeDocument/2006/docPropsVTypes"/>
</file>