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Artists - Craftmen | Step by Step Success with Facebook Marketing</w:t>
      </w:r>
      <w:br/>
      <w:hyperlink r:id="rId7" w:history="1">
        <w:r>
          <w:rPr>
            <w:color w:val="2980b9"/>
            <w:u w:val="single"/>
          </w:rPr>
          <w:t xml:space="preserve">https://step-by-step-facebook-marketing.teachable.com/p/step-by-step-success-with-facebook-marketing-for-the-artist-and-craftsperson</w:t>
        </w:r>
      </w:hyperlink>
    </w:p>
    <w:p>
      <w:pPr>
        <w:pStyle w:val="Heading1"/>
      </w:pPr>
      <w:bookmarkStart w:id="2" w:name="_Toc2"/>
      <w:r>
        <w:t>Article summary:</w:t>
      </w:r>
      <w:bookmarkEnd w:id="2"/>
    </w:p>
    <w:p>
      <w:pPr>
        <w:jc w:val="both"/>
      </w:pPr>
      <w:r>
        <w:rPr/>
        <w:t xml:space="preserve">1. Facebook marketing can be a powerful tool for artists and craftsmen to reach their target audience and increase sales.</w:t>
      </w:r>
    </w:p>
    <w:p>
      <w:pPr>
        <w:jc w:val="both"/>
      </w:pPr>
      <w:r>
        <w:rPr/>
        <w:t xml:space="preserve">2. The article highlights the struggles that artists face in traditional show circuits and offers Facebook marketing as an alternative solution.</w:t>
      </w:r>
    </w:p>
    <w:p>
      <w:pPr>
        <w:jc w:val="both"/>
      </w:pPr>
      <w:r>
        <w:rPr/>
        <w:t xml:space="preserve">3. The article promotes a comprehensive course on Facebook marketing specifically designed for artists, with modules covering topics such as setting up a business page, creating engaging graphics, and utilizing targeting capabilities.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"Artists - Craftmen | Step by Step Success with Facebook Marketing" appears to be a promotional piece for a Facebook marketing course targeted towards artists and craftsmen. The article makes several claims about the benefits of using Facebook for marketing, but it lacks evidence or support for these claims.</w:t>
      </w:r>
    </w:p>
    <w:p>
      <w:pPr>
        <w:jc w:val="both"/>
      </w:pPr>
      <w:r>
        <w:rPr/>
        <w:t xml:space="preserve"/>
      </w:r>
    </w:p>
    <w:p>
      <w:pPr>
        <w:jc w:val="both"/>
      </w:pPr>
      <w:r>
        <w:rPr/>
        <w:t xml:space="preserve">One potential bias in the article is its focus on the positive aspects of using Facebook for marketing, without acknowledging any potential risks or drawbacks. The article presents Facebook as an easy and effective platform for reaching a target audience, but it does not mention any potential challenges or limitations that artists may face when using Facebook for marketing.</w:t>
      </w:r>
    </w:p>
    <w:p>
      <w:pPr>
        <w:jc w:val="both"/>
      </w:pPr>
      <w:r>
        <w:rPr/>
        <w:t xml:space="preserve"/>
      </w:r>
    </w:p>
    <w:p>
      <w:pPr>
        <w:jc w:val="both"/>
      </w:pPr>
      <w:r>
        <w:rPr/>
        <w:t xml:space="preserve">Additionally, the article uses language that is meant to appeal to artists who may be struggling with traditional methods of selling their work, such as participating in art shows. It paints a picture of the difficulties and frustrations of being an artist on the show circuit, while presenting Facebook marketing as a solution to these problems. However, there is no discussion of alternative strategies or approaches that artists could consider.</w:t>
      </w:r>
    </w:p>
    <w:p>
      <w:pPr>
        <w:jc w:val="both"/>
      </w:pPr>
      <w:r>
        <w:rPr/>
        <w:t xml:space="preserve"/>
      </w:r>
    </w:p>
    <w:p>
      <w:pPr>
        <w:jc w:val="both"/>
      </w:pPr>
      <w:r>
        <w:rPr/>
        <w:t xml:space="preserve">The article also includes several testimonials from individuals who have taken the course and found success with their Facebook marketing efforts. While these testimonials may provide some anecdotal evidence of the effectiveness of the course, they do not constitute strong evidence or proof of its claims.</w:t>
      </w:r>
    </w:p>
    <w:p>
      <w:pPr>
        <w:jc w:val="both"/>
      </w:pPr>
      <w:r>
        <w:rPr/>
        <w:t xml:space="preserve"/>
      </w:r>
    </w:p>
    <w:p>
      <w:pPr>
        <w:jc w:val="both"/>
      </w:pPr>
      <w:r>
        <w:rPr/>
        <w:t xml:space="preserve">Overall, this article appears to be primarily promotional in nature and lacks critical analysis or balanced reporting. It presents a one-sided view of the benefits of using Facebook for marketing without acknowledging any potential risks or limitations. Additionally, it relies heavily on testimonials rather than providing concrete evidence or support for its claims.</w:t>
      </w:r>
    </w:p>
    <w:p>
      <w:pPr>
        <w:pStyle w:val="Heading1"/>
      </w:pPr>
      <w:bookmarkStart w:id="5" w:name="_Toc5"/>
      <w:r>
        <w:t>Topics for further research:</w:t>
      </w:r>
      <w:bookmarkEnd w:id="5"/>
    </w:p>
    <w:p>
      <w:pPr>
        <w:spacing w:after="0"/>
        <w:numPr>
          <w:ilvl w:val="0"/>
          <w:numId w:val="2"/>
        </w:numPr>
      </w:pPr>
      <w:r>
        <w:rPr/>
        <w:t xml:space="preserve">Potential risks and drawbacks of using Facebook for marketing as an artist
</w:t>
      </w:r>
    </w:p>
    <w:p>
      <w:pPr>
        <w:spacing w:after="0"/>
        <w:numPr>
          <w:ilvl w:val="0"/>
          <w:numId w:val="2"/>
        </w:numPr>
      </w:pPr>
      <w:r>
        <w:rPr/>
        <w:t xml:space="preserve">Alternative strategies for selling artwork beyond Facebook marketing
</w:t>
      </w:r>
    </w:p>
    <w:p>
      <w:pPr>
        <w:spacing w:after="0"/>
        <w:numPr>
          <w:ilvl w:val="0"/>
          <w:numId w:val="2"/>
        </w:numPr>
      </w:pPr>
      <w:r>
        <w:rPr/>
        <w:t xml:space="preserve">Challenges and limitations artists may face when using Facebook for marketing
</w:t>
      </w:r>
    </w:p>
    <w:p>
      <w:pPr>
        <w:spacing w:after="0"/>
        <w:numPr>
          <w:ilvl w:val="0"/>
          <w:numId w:val="2"/>
        </w:numPr>
      </w:pPr>
      <w:r>
        <w:rPr/>
        <w:t xml:space="preserve">Comparison of Facebook marketing with other social media platforms for artists
</w:t>
      </w:r>
    </w:p>
    <w:p>
      <w:pPr>
        <w:spacing w:after="0"/>
        <w:numPr>
          <w:ilvl w:val="0"/>
          <w:numId w:val="2"/>
        </w:numPr>
      </w:pPr>
      <w:r>
        <w:rPr/>
        <w:t xml:space="preserve">Success stories and case studies of artists who have used Facebook marketing effectively
</w:t>
      </w:r>
    </w:p>
    <w:p>
      <w:pPr>
        <w:numPr>
          <w:ilvl w:val="0"/>
          <w:numId w:val="2"/>
        </w:numPr>
      </w:pPr>
      <w:r>
        <w:rPr/>
        <w:t xml:space="preserve">Tips and best practices for artists using Facebook for marketing their work</w:t>
      </w:r>
    </w:p>
    <w:p>
      <w:pPr>
        <w:pStyle w:val="Heading1"/>
      </w:pPr>
      <w:bookmarkStart w:id="6" w:name="_Toc6"/>
      <w:r>
        <w:t>Report location:</w:t>
      </w:r>
      <w:bookmarkEnd w:id="6"/>
    </w:p>
    <w:p>
      <w:hyperlink r:id="rId8" w:history="1">
        <w:r>
          <w:rPr>
            <w:color w:val="2980b9"/>
            <w:u w:val="single"/>
          </w:rPr>
          <w:t xml:space="preserve">https://www.fullpicture.app/item/afb22fa75ae36d33d3c1ae3a766458ad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DB2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ep-by-step-facebook-marketing.teachable.com/p/step-by-step-success-with-facebook-marketing-for-the-artist-and-craftsperson" TargetMode="External"/><Relationship Id="rId8" Type="http://schemas.openxmlformats.org/officeDocument/2006/relationships/hyperlink" Target="https://www.fullpicture.app/item/afb22fa75ae36d33d3c1ae3a766458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2024-02-14T07:21:37+01:00</dcterms:created>
  <dcterms:modified xsi:type="dcterms:W3CDTF">2024-02-14T07:21:37+01:00</dcterms:modified>
</cp:coreProperties>
</file>

<file path=docProps/custom.xml><?xml version="1.0" encoding="utf-8"?>
<Properties xmlns="http://schemas.openxmlformats.org/officeDocument/2006/custom-properties" xmlns:vt="http://schemas.openxmlformats.org/officeDocument/2006/docPropsVTypes"/>
</file>