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E 95, 012309 (2017) - Effect of similarity between patterns in associative memory</w:t>
      </w:r>
      <w:br/>
      <w:hyperlink r:id="rId7" w:history="1">
        <w:r>
          <w:rPr>
            <w:color w:val="2980b9"/>
            <w:u w:val="single"/>
          </w:rPr>
          <w:t xml:space="preserve">https://journals.aps.org/pre/abstract/10.1103/PhysRevE.95.012309</w:t>
        </w:r>
      </w:hyperlink>
    </w:p>
    <w:p>
      <w:pPr>
        <w:pStyle w:val="Heading1"/>
      </w:pPr>
      <w:bookmarkStart w:id="2" w:name="_Toc2"/>
      <w:r>
        <w:t>Article summary:</w:t>
      </w:r>
      <w:bookmarkEnd w:id="2"/>
    </w:p>
    <w:p>
      <w:pPr>
        <w:jc w:val="both"/>
      </w:pPr>
      <w:r>
        <w:rPr/>
        <w:t xml:space="preserve">1. The stability of patterns in Hopfield networks is affected by the similarity between patterns.</w:t>
      </w:r>
    </w:p>
    <w:p>
      <w:pPr>
        <w:jc w:val="both"/>
      </w:pPr>
      <w:r>
        <w:rPr/>
        <w:t xml:space="preserve">2. The similarity between patterns can enhance the pattern stability when networks store a number of patterns.</w:t>
      </w:r>
    </w:p>
    <w:p>
      <w:pPr>
        <w:jc w:val="both"/>
      </w:pPr>
      <w:r>
        <w:rPr/>
        <w:t xml:space="preserve">3. A theoretical explanation of the effect of similarity on stability is provided using signal-to-noise-ratio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analysis of the effect of similarity between patterns on the stability of Hopfield networks, and presents a theoretical explanation for this effect using signal-to-noise-ratio analysis. The authors provide evidence to support their claims, and present both sides of the argument equally. The article does not appear to be biased or promotional in any way, and all potential risks are noted. There are no unsupported claims or missing points of consideration, and all counterarguments are explored thoroughly. The only potential issue with the article is that it does not explore other possible explanations for the effect of similarity on pattern stability, which could have been addressed in more detail.</w:t>
      </w:r>
    </w:p>
    <w:p>
      <w:pPr>
        <w:pStyle w:val="Heading1"/>
      </w:pPr>
      <w:bookmarkStart w:id="5" w:name="_Toc5"/>
      <w:r>
        <w:t>Topics for further research:</w:t>
      </w:r>
      <w:bookmarkEnd w:id="5"/>
    </w:p>
    <w:p>
      <w:pPr>
        <w:spacing w:after="0"/>
        <w:numPr>
          <w:ilvl w:val="0"/>
          <w:numId w:val="2"/>
        </w:numPr>
      </w:pPr>
      <w:r>
        <w:rPr/>
        <w:t xml:space="preserve">Pattern stability in Hopfield networks</w:t>
      </w:r>
    </w:p>
    <w:p>
      <w:pPr>
        <w:spacing w:after="0"/>
        <w:numPr>
          <w:ilvl w:val="0"/>
          <w:numId w:val="2"/>
        </w:numPr>
      </w:pPr>
      <w:r>
        <w:rPr/>
        <w:t xml:space="preserve">Impact of similarity on pattern stability</w:t>
      </w:r>
    </w:p>
    <w:p>
      <w:pPr>
        <w:spacing w:after="0"/>
        <w:numPr>
          <w:ilvl w:val="0"/>
          <w:numId w:val="2"/>
        </w:numPr>
      </w:pPr>
      <w:r>
        <w:rPr/>
        <w:t xml:space="preserve">Signal-to-noise-ratio analysis</w:t>
      </w:r>
    </w:p>
    <w:p>
      <w:pPr>
        <w:spacing w:after="0"/>
        <w:numPr>
          <w:ilvl w:val="0"/>
          <w:numId w:val="2"/>
        </w:numPr>
      </w:pPr>
      <w:r>
        <w:rPr/>
        <w:t xml:space="preserve">Alternative explanations for pattern stability</w:t>
      </w:r>
    </w:p>
    <w:p>
      <w:pPr>
        <w:spacing w:after="0"/>
        <w:numPr>
          <w:ilvl w:val="0"/>
          <w:numId w:val="2"/>
        </w:numPr>
      </w:pPr>
      <w:r>
        <w:rPr/>
        <w:t xml:space="preserve">Neural network stability</w:t>
      </w:r>
    </w:p>
    <w:p>
      <w:pPr>
        <w:numPr>
          <w:ilvl w:val="0"/>
          <w:numId w:val="2"/>
        </w:numPr>
      </w:pPr>
      <w:r>
        <w:rPr/>
        <w:t xml:space="preserve">Hopfield network dynamics</w:t>
      </w:r>
    </w:p>
    <w:p>
      <w:pPr>
        <w:pStyle w:val="Heading1"/>
      </w:pPr>
      <w:bookmarkStart w:id="6" w:name="_Toc6"/>
      <w:r>
        <w:t>Report location:</w:t>
      </w:r>
      <w:bookmarkEnd w:id="6"/>
    </w:p>
    <w:p>
      <w:hyperlink r:id="rId8" w:history="1">
        <w:r>
          <w:rPr>
            <w:color w:val="2980b9"/>
            <w:u w:val="single"/>
          </w:rPr>
          <w:t xml:space="preserve">https://www.fullpicture.app/item/afd5d99c754b788523cf4832a4d46185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5FE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e/abstract/10.1103/PhysRevE.95.012309" TargetMode="External"/><Relationship Id="rId8" Type="http://schemas.openxmlformats.org/officeDocument/2006/relationships/hyperlink" Target="https://www.fullpicture.app/item/afd5d99c754b788523cf4832a4d461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2023-03-05T17:43:28+01:00</dcterms:created>
  <dcterms:modified xsi:type="dcterms:W3CDTF">2023-03-05T17:43:28+01:00</dcterms:modified>
</cp:coreProperties>
</file>

<file path=docProps/custom.xml><?xml version="1.0" encoding="utf-8"?>
<Properties xmlns="http://schemas.openxmlformats.org/officeDocument/2006/custom-properties" xmlns:vt="http://schemas.openxmlformats.org/officeDocument/2006/docPropsVTypes"/>
</file>