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thoracic morphology of Nannochorista (Nannochoristidae) and its implications for the phylogeny of Mecoptera and Antliophora - Friedrich - 2010 - Journal of Zoological Systematics and Evolutionary Research - Wiley Online Library</w:t>
      </w:r>
      <w:br/>
      <w:hyperlink r:id="rId7" w:history="1">
        <w:r>
          <w:rPr>
            <w:color w:val="2980b9"/>
            <w:u w:val="single"/>
          </w:rPr>
          <w:t xml:space="preserve">https://onlinelibrary.wiley.com/doi/abs/10.1111/j.1439-0469.2009.00535.x</w:t>
        </w:r>
      </w:hyperlink>
    </w:p>
    <w:p>
      <w:pPr>
        <w:pStyle w:val="Heading1"/>
      </w:pPr>
      <w:bookmarkStart w:id="2" w:name="_Toc2"/>
      <w:r>
        <w:t>Article summary:</w:t>
      </w:r>
      <w:bookmarkEnd w:id="2"/>
    </w:p>
    <w:p>
      <w:pPr>
        <w:jc w:val="both"/>
      </w:pPr>
      <w:r>
        <w:rPr/>
        <w:t xml:space="preserve">1. The article describes the thoracic morphology of Nannochorista spp. and compares it with other endopterygote taxa, particularly members of Antliophora.</w:t>
      </w:r>
    </w:p>
    <w:p>
      <w:pPr>
        <w:jc w:val="both"/>
      </w:pPr>
      <w:r>
        <w:rPr/>
        <w:t xml:space="preserve">2. A cladistic analysis of 77 characters suggests that the thoracic features do not support the monophyly of Mecoptera, possibly due to artifacts in the analysis.</w:t>
      </w:r>
    </w:p>
    <w:p>
      <w:pPr>
        <w:jc w:val="both"/>
      </w:pPr>
      <w:r>
        <w:rPr/>
        <w:t xml:space="preserve">3. The article also discusses the thoracic features of Boreidae, Siphonaptera, and Diptera, and their implications for phylogenetic reconstruction.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thoracic morphology of Nannochorista (Nannochoristidae) and its implications for the phylogeny of Mecoptera and Antliophora" by Friedrich (2010) explores the thoracic morphology of Nannochorista spp. and its significance in understanding the phylogeny of Mecoptera and Antliophora. While the article provides a detailed description of the thoracic structures and presents a cladistic analysis, there are several potential biases and limitations that need to be considered.</w:t>
      </w:r>
    </w:p>
    <w:p>
      <w:pPr>
        <w:jc w:val="both"/>
      </w:pPr>
      <w:r>
        <w:rPr/>
        <w:t xml:space="preserve"/>
      </w:r>
    </w:p>
    <w:p>
      <w:pPr>
        <w:jc w:val="both"/>
      </w:pPr>
      <w:r>
        <w:rPr/>
        <w:t xml:space="preserve">One potential bias in this article is the focus on Nannochorista spp. as the main subject of study. While it is important to understand the thoracic morphology of this particular species, it may not necessarily represent the entire group of Mecoptera or Antliophora. The author acknowledges this limitation by comparing their findings with other endopterygote taxa, but it is still important to consider a broader range of species within these groups for a more comprehensive understanding.</w:t>
      </w:r>
    </w:p>
    <w:p>
      <w:pPr>
        <w:jc w:val="both"/>
      </w:pPr>
      <w:r>
        <w:rPr/>
        <w:t xml:space="preserve"/>
      </w:r>
    </w:p>
    <w:p>
      <w:pPr>
        <w:jc w:val="both"/>
      </w:pPr>
      <w:r>
        <w:rPr/>
        <w:t xml:space="preserve">Another potential bias is the reliance on cladistic analysis as the primary method for phylogenetic reconstruction. While cladistics can provide valuable insights into evolutionary relationships, it also has limitations, such as sensitivity to character selection and coding. The author discusses 77 characters potentially useful for phylogenetic reconstruction but does not provide a thorough justification for their selection or discuss any potential biases associated with them.</w:t>
      </w:r>
    </w:p>
    <w:p>
      <w:pPr>
        <w:jc w:val="both"/>
      </w:pPr>
      <w:r>
        <w:rPr/>
        <w:t xml:space="preserve"/>
      </w:r>
    </w:p>
    <w:p>
      <w:pPr>
        <w:jc w:val="both"/>
      </w:pPr>
      <w:r>
        <w:rPr/>
        <w:t xml:space="preserve">Furthermore, there are unsupported claims made throughout the article. For example, the author states that Nannochorista shows plesiomorphic characters compared to other mecopterans and members of other antliophoran groups without providing sufficient evidence or comparative data. Additionally, the claim that thoracic characters do not support the monophyly of Mecoptera is presented as a possibility but lacks further exploration or discussion.</w:t>
      </w:r>
    </w:p>
    <w:p>
      <w:pPr>
        <w:jc w:val="both"/>
      </w:pPr>
      <w:r>
        <w:rPr/>
        <w:t xml:space="preserve"/>
      </w:r>
    </w:p>
    <w:p>
      <w:pPr>
        <w:jc w:val="both"/>
      </w:pPr>
      <w:r>
        <w:rPr/>
        <w:t xml:space="preserve">The article also lacks consideration for alternative hypotheses or counterarguments. While the author acknowledges that the analysis may be influenced by artifacts, there is no exploration of potential alternative explanations or conflicting evidence. This limits the objectivity and thoroughness of the analysis.</w:t>
      </w:r>
    </w:p>
    <w:p>
      <w:pPr>
        <w:jc w:val="both"/>
      </w:pPr>
      <w:r>
        <w:rPr/>
        <w:t xml:space="preserve"/>
      </w:r>
    </w:p>
    <w:p>
      <w:pPr>
        <w:jc w:val="both"/>
      </w:pPr>
      <w:r>
        <w:rPr/>
        <w:t xml:space="preserve">Moreover, there is a lack of discussion on potential risks or limitations associated with the findings. The article does not address any potential sources of error or uncertainty in the data collection or analysis process. This omission undermines the credibility and reliability of the conclusions drawn from the study.</w:t>
      </w:r>
    </w:p>
    <w:p>
      <w:pPr>
        <w:jc w:val="both"/>
      </w:pPr>
      <w:r>
        <w:rPr/>
        <w:t xml:space="preserve"/>
      </w:r>
    </w:p>
    <w:p>
      <w:pPr>
        <w:jc w:val="both"/>
      </w:pPr>
      <w:r>
        <w:rPr/>
        <w:t xml:space="preserve">In terms of reporting, the article appears to present both sides of the argument fairly and does not seem to have any promotional content or partiality towards a particular viewpoint. However, it is important to note that this assessment is based solely on the information provided in the abstract and may not reflect the entire article.</w:t>
      </w:r>
    </w:p>
    <w:p>
      <w:pPr>
        <w:jc w:val="both"/>
      </w:pPr>
      <w:r>
        <w:rPr/>
        <w:t xml:space="preserve"/>
      </w:r>
    </w:p>
    <w:p>
      <w:pPr>
        <w:jc w:val="both"/>
      </w:pPr>
      <w:r>
        <w:rPr/>
        <w:t xml:space="preserve">In conclusion, while Friedrich's (2010) article provides valuable insights into the thoracic morphology of Nannochorista spp. and its implications for phylogeny, there are several biases and limitations that need to be considered. These include a narrow focus on one species, reliance on cladistic analysis without sufficient justification, unsupported claims, lack of consideration for alternative hypotheses, missing discussion on potential risks or limitations, and limited reporting based on available information. Further research and exploration are needed to address these limitations and provide a more comprehensive understanding of Mecoptera and Antliophora phylogeny.</w:t>
      </w:r>
    </w:p>
    <w:p>
      <w:pPr>
        <w:pStyle w:val="Heading1"/>
      </w:pPr>
      <w:bookmarkStart w:id="5" w:name="_Toc5"/>
      <w:r>
        <w:t>Topics for further research:</w:t>
      </w:r>
      <w:bookmarkEnd w:id="5"/>
    </w:p>
    <w:p>
      <w:pPr>
        <w:spacing w:after="0"/>
        <w:numPr>
          <w:ilvl w:val="0"/>
          <w:numId w:val="2"/>
        </w:numPr>
      </w:pPr>
      <w:r>
        <w:rPr/>
        <w:t xml:space="preserve">Comparative thoracic morphology of Mecoptera and Antliophora species
</w:t>
      </w:r>
    </w:p>
    <w:p>
      <w:pPr>
        <w:spacing w:after="0"/>
        <w:numPr>
          <w:ilvl w:val="0"/>
          <w:numId w:val="2"/>
        </w:numPr>
      </w:pPr>
      <w:r>
        <w:rPr/>
        <w:t xml:space="preserve">Alternative phylogenetic hypotheses for Mecoptera and Antliophora
</w:t>
      </w:r>
    </w:p>
    <w:p>
      <w:pPr>
        <w:spacing w:after="0"/>
        <w:numPr>
          <w:ilvl w:val="0"/>
          <w:numId w:val="2"/>
        </w:numPr>
      </w:pPr>
      <w:r>
        <w:rPr/>
        <w:t xml:space="preserve">Limitations of cladistic analysis in phylogenetic reconstruction
</w:t>
      </w:r>
    </w:p>
    <w:p>
      <w:pPr>
        <w:spacing w:after="0"/>
        <w:numPr>
          <w:ilvl w:val="0"/>
          <w:numId w:val="2"/>
        </w:numPr>
      </w:pPr>
      <w:r>
        <w:rPr/>
        <w:t xml:space="preserve">Evolutionary relationships within Mecoptera and Antliophora based on molecular data
</w:t>
      </w:r>
    </w:p>
    <w:p>
      <w:pPr>
        <w:spacing w:after="0"/>
        <w:numPr>
          <w:ilvl w:val="0"/>
          <w:numId w:val="2"/>
        </w:numPr>
      </w:pPr>
      <w:r>
        <w:rPr/>
        <w:t xml:space="preserve">Potential biases in character selection and coding for phylogenetic analysis
</w:t>
      </w:r>
    </w:p>
    <w:p>
      <w:pPr>
        <w:numPr>
          <w:ilvl w:val="0"/>
          <w:numId w:val="2"/>
        </w:numPr>
      </w:pPr>
      <w:r>
        <w:rPr/>
        <w:t xml:space="preserve">Uncertainty and sources of error in thoracic morphology studies of insects</w:t>
      </w:r>
    </w:p>
    <w:p>
      <w:pPr>
        <w:pStyle w:val="Heading1"/>
      </w:pPr>
      <w:bookmarkStart w:id="6" w:name="_Toc6"/>
      <w:r>
        <w:t>Report location:</w:t>
      </w:r>
      <w:bookmarkEnd w:id="6"/>
    </w:p>
    <w:p>
      <w:hyperlink r:id="rId8" w:history="1">
        <w:r>
          <w:rPr>
            <w:color w:val="2980b9"/>
            <w:u w:val="single"/>
          </w:rPr>
          <w:t xml:space="preserve">https://www.fullpicture.app/item/afd808f1ae0592b98d42c6a0f55de21c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C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1439-0469.2009.00535.x" TargetMode="External"/><Relationship Id="rId8" Type="http://schemas.openxmlformats.org/officeDocument/2006/relationships/hyperlink" Target="https://www.fullpicture.app/item/afd808f1ae0592b98d42c6a0f55de2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2024-04-05T16:44:46+02:00</dcterms:created>
  <dcterms:modified xsi:type="dcterms:W3CDTF">2024-04-05T16:44:46+02:00</dcterms:modified>
</cp:coreProperties>
</file>

<file path=docProps/custom.xml><?xml version="1.0" encoding="utf-8"?>
<Properties xmlns="http://schemas.openxmlformats.org/officeDocument/2006/custom-properties" xmlns:vt="http://schemas.openxmlformats.org/officeDocument/2006/docPropsVTypes"/>
</file>