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Iterative Sparse Channel Estimation and Spatial Correlation Learning for Multichannel Acoustic OFDM Systems | IEEE Journals &amp; Magazine | IEEE Xplore</w:t>
      </w:r>
      <w:br/>
      <w:hyperlink r:id="rId7" w:history="1">
        <w:r>
          <w:rPr>
            <w:color w:val="2980b9"/>
            <w:u w:val="single"/>
          </w:rPr>
          <w:t xml:space="preserve">https://ieeexplore.ieee.org/abstract/document/8809751</w:t>
        </w:r>
      </w:hyperlink>
    </w:p>
    <w:p>
      <w:pPr>
        <w:pStyle w:val="Heading1"/>
      </w:pPr>
      <w:bookmarkStart w:id="2" w:name="_Toc2"/>
      <w:r>
        <w:t>Article summary:</w:t>
      </w:r>
      <w:bookmarkEnd w:id="2"/>
    </w:p>
    <w:p>
      <w:pPr>
        <w:jc w:val="both"/>
      </w:pPr>
      <w:r>
        <w:rPr/>
        <w:t xml:space="preserve">1. This article discusses a sparse channel estimation method for coherent detection of acoustic OFDM signals.</w:t>
      </w:r>
    </w:p>
    <w:p>
      <w:pPr>
        <w:jc w:val="both"/>
      </w:pPr>
      <w:r>
        <w:rPr/>
        <w:t xml:space="preserve">2. The proposed method targets the physical propagation paths in a continuous-delay domain and focuses on explicit estimation of delays and complex amplitudes of the channel paths in an iterative fashion.</w:t>
      </w:r>
    </w:p>
    <w:p>
      <w:pPr>
        <w:jc w:val="both"/>
      </w:pPr>
      <w:r>
        <w:rPr/>
        <w:t xml:space="preserve">3. An adaptive precombining method is proposed to exploit spatial coherence between receive channels by linearly combining them into fewer output channels, thus reducing signal processing complexity without compromising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detailed information about the proposed sparse channel estimation method for acoustic OFDM systems. The authors provide evidence from both synthetic data and experimental signals to support their claims, which adds to the trustworthiness and reliability of the article. Furthermore, the authors discuss potential risks associated with their proposed methods, such as increased computational complexity or reduced performance due to noise or interference, which further adds to its credibility. </w:t>
      </w:r>
    </w:p>
    <w:p>
      <w:pPr>
        <w:jc w:val="both"/>
      </w:pPr>
      <w:r>
        <w:rPr/>
        <w:t xml:space="preserve">However, there are some points that could be improved upon in terms of trustworthiness and reliability. For example, while the authors discuss potential risks associated with their proposed methods, they do not explore any counterarguments or alternative solutions that could be used instead of their proposed methods. Additionally, while the authors provide evidence from both synthetic data and experimental signals to support their claims, they do not provide any evidence from other sources or studies that could further strengthen their argument. Finally, while the authors discuss potential risks associated with their proposed methods, they do not provide any recommendations on how these risks can be mitigated or avoided altogether. </w:t>
      </w:r>
    </w:p>
    <w:p>
      <w:pPr>
        <w:jc w:val="both"/>
      </w:pPr>
      <w:r>
        <w:rPr/>
        <w:t xml:space="preserve">In conclusion, this article provides a detailed overview of a sparse channel estimation method for acoustic OFDM systems and provides evidence from both synthetic data and experimental signals to support its claims; however it could benefit from exploring counterarguments or alternative solutions as well as providing evidence from other sources or studies that could further strengthen its argument. Additionally, it would benefit from providing recommendations on how potential risks can be mitigated or avoided altogether.</w:t>
      </w:r>
    </w:p>
    <w:p>
      <w:pPr>
        <w:pStyle w:val="Heading1"/>
      </w:pPr>
      <w:bookmarkStart w:id="5" w:name="_Toc5"/>
      <w:r>
        <w:t>Topics for further research:</w:t>
      </w:r>
      <w:bookmarkEnd w:id="5"/>
    </w:p>
    <w:p>
      <w:pPr>
        <w:spacing w:after="0"/>
        <w:numPr>
          <w:ilvl w:val="0"/>
          <w:numId w:val="2"/>
        </w:numPr>
      </w:pPr>
      <w:r>
        <w:rPr/>
        <w:t xml:space="preserve">Alternative solutions for sparse channel estimation </w:t>
      </w:r>
    </w:p>
    <w:p>
      <w:pPr>
        <w:spacing w:after="0"/>
        <w:numPr>
          <w:ilvl w:val="0"/>
          <w:numId w:val="2"/>
        </w:numPr>
      </w:pPr>
      <w:r>
        <w:rPr/>
        <w:t xml:space="preserve">Mitigating risks associated with acoustic OFDM systems </w:t>
      </w:r>
    </w:p>
    <w:p>
      <w:pPr>
        <w:spacing w:after="0"/>
        <w:numPr>
          <w:ilvl w:val="0"/>
          <w:numId w:val="2"/>
        </w:numPr>
      </w:pPr>
      <w:r>
        <w:rPr/>
        <w:t xml:space="preserve">Evidence from other sources for acoustic OFDM systems </w:t>
      </w:r>
    </w:p>
    <w:p>
      <w:pPr>
        <w:spacing w:after="0"/>
        <w:numPr>
          <w:ilvl w:val="0"/>
          <w:numId w:val="2"/>
        </w:numPr>
      </w:pPr>
      <w:r>
        <w:rPr/>
        <w:t xml:space="preserve">Counterarguments for sparse channel estimation </w:t>
      </w:r>
    </w:p>
    <w:p>
      <w:pPr>
        <w:spacing w:after="0"/>
        <w:numPr>
          <w:ilvl w:val="0"/>
          <w:numId w:val="2"/>
        </w:numPr>
      </w:pPr>
      <w:r>
        <w:rPr/>
        <w:t xml:space="preserve">Performance of acoustic OFDM systems in noisy environments </w:t>
      </w:r>
    </w:p>
    <w:p>
      <w:pPr>
        <w:numPr>
          <w:ilvl w:val="0"/>
          <w:numId w:val="2"/>
        </w:numPr>
      </w:pPr>
      <w:r>
        <w:rPr/>
        <w:t xml:space="preserve">Computational complexity of sparse channel estimation methods</w:t>
      </w:r>
    </w:p>
    <w:p>
      <w:pPr>
        <w:pStyle w:val="Heading1"/>
      </w:pPr>
      <w:bookmarkStart w:id="6" w:name="_Toc6"/>
      <w:r>
        <w:t>Report location:</w:t>
      </w:r>
      <w:bookmarkEnd w:id="6"/>
    </w:p>
    <w:p>
      <w:hyperlink r:id="rId8" w:history="1">
        <w:r>
          <w:rPr>
            <w:color w:val="2980b9"/>
            <w:u w:val="single"/>
          </w:rPr>
          <w:t xml:space="preserve">https://www.fullpicture.app/item/afeab86cda02b7f09d3d4cd3af19afc0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35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809751" TargetMode="External"/><Relationship Id="rId8" Type="http://schemas.openxmlformats.org/officeDocument/2006/relationships/hyperlink" Target="https://www.fullpicture.app/item/afeab86cda02b7f09d3d4cd3af19a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2023-02-22T15:48:54+01:00</dcterms:created>
  <dcterms:modified xsi:type="dcterms:W3CDTF">2023-02-22T15:48:54+01:00</dcterms:modified>
</cp:coreProperties>
</file>

<file path=docProps/custom.xml><?xml version="1.0" encoding="utf-8"?>
<Properties xmlns="http://schemas.openxmlformats.org/officeDocument/2006/custom-properties" xmlns:vt="http://schemas.openxmlformats.org/officeDocument/2006/docPropsVTypes"/>
</file>