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四法界</w:t>
      </w:r>
      <w:br/>
      <w:hyperlink r:id="rId7" w:history="1">
        <w:r>
          <w:rPr>
            <w:color w:val="2980b9"/>
            <w:u w:val="single"/>
          </w:rPr>
          <w:t xml:space="preserve">http://buddhaspace.org/dict/fk/data/%25E5%259B%259B%25E6%25B3%2595%25E7%2595%258C.html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四法界是华严宗的宇宙观，将现象和本质分为四个层次：物质与法界、理法界、不相干法界和一切不妨碍法界。</w:t>
      </w:r>
    </w:p>
    <w:p>
      <w:pPr>
        <w:jc w:val="both"/>
      </w:pPr>
      <w:r>
        <w:rPr/>
        <w:t xml:space="preserve">2. 四法界也用于区分小乘、初乘、终乘、顿教和圆教五种教义。</w:t>
      </w:r>
    </w:p>
    <w:p>
      <w:pPr>
        <w:jc w:val="both"/>
      </w:pPr>
      <w:r>
        <w:rPr/>
        <w:t xml:space="preserve">3. 修行步骤包括从物事法界到理事无碍法界，再到一切无碍法界。最后达到一切不妨碍的法界观。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作为一篇介绍华严宗四法界的文章，其内容相对客观，但仍存在一些偏见和不足之处。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首先，文章没有提及其他佛教宗派对于宇宙体系的认识，而是将四法界视为华严宗独有的。这可能会给读者留下华严宗自我中心、排他性强的印象。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其次，在解释四法界时，文章过于依赖专业术语和理论概念，缺乏具体例子或实际应用。这可能会使非专业读者难以理解和接受。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在介绍五种教法时，将小乘教、初乘教、终乘教、顿悟教和圆满教分别归属到不同的法界中。然而，在佛教内部并不存在这样的明确划分，不同教法也并非只适用于某一个特定的法界。因此，这种分类方式可能会引起争议和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最后，在介绍华严宗所使用的术语和理论时，文章没有充分考虑到读者可能存在的文化背景差异和知识水平差异。这可能会导致信息传达不畅或产生误解。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总之，虽然该文章在介绍四法界方面提供了一些有价值的信息，但仍需要更加客观全面地呈现相关内容，并注意避免片面报道、无根据主张等问题。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Buddhist cosmologies
</w:t>
      </w:r>
    </w:p>
    <w:p>
      <w:pPr>
        <w:spacing w:after="0"/>
        <w:numPr>
          <w:ilvl w:val="0"/>
          <w:numId w:val="2"/>
        </w:numPr>
      </w:pPr>
      <w:r>
        <w:rPr/>
        <w:t xml:space="preserve">Concrete examples or practical applications
</w:t>
      </w:r>
    </w:p>
    <w:p>
      <w:pPr>
        <w:spacing w:after="0"/>
        <w:numPr>
          <w:ilvl w:val="0"/>
          <w:numId w:val="2"/>
        </w:numPr>
      </w:pPr>
      <w:r>
        <w:rPr/>
        <w:t xml:space="preserve">Critique of the classification of teachings into different realms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cultural and knowledge differences among readers
</w:t>
      </w:r>
    </w:p>
    <w:p>
      <w:pPr>
        <w:spacing w:after="0"/>
        <w:numPr>
          <w:ilvl w:val="0"/>
          <w:numId w:val="2"/>
        </w:numPr>
      </w:pPr>
      <w:r>
        <w:rPr/>
        <w:t xml:space="preserve">Avoidance of biased reporting and unfounded claims
</w:t>
      </w:r>
    </w:p>
    <w:p>
      <w:pPr>
        <w:numPr>
          <w:ilvl w:val="0"/>
          <w:numId w:val="2"/>
        </w:numPr>
      </w:pPr>
      <w:r>
        <w:rPr/>
        <w:t xml:space="preserve">Need for more comprehensive and objective presentation of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https://www.fullpicture.app/item/affaa3c9235539210d28120acd71260e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6B3B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uddhaspace.org/dict/fk/data/%25E5%259B%259B%25E6%25B3%2595%25E7%2595%258C.html" TargetMode="External"/><Relationship Id="rId8" Type="http://schemas.openxmlformats.org/officeDocument/2006/relationships/hyperlink" Target="https://www.fullpicture.app/item/affaa3c9235539210d28120acd71260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2023-12-22T01:23:21+01:00</dcterms:created>
  <dcterms:modified xsi:type="dcterms:W3CDTF">2023-12-22T01:23:21+01:00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