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Infection-Identifying and Self-Evolving System for IoT Early Defense from Multi-Step Attacks | SpringerLink</w:t>
      </w:r>
      <w:br/>
      <w:hyperlink r:id="rId7" w:history="1">
        <w:r>
          <w:rPr>
            <w:color w:val="2980b9"/>
            <w:u w:val="single"/>
          </w:rPr>
          <w:t xml:space="preserve">https://link.springer.com/chapter/10.1007/978-3-031-17146-8_27</w:t>
        </w:r>
      </w:hyperlink>
    </w:p>
    <w:p>
      <w:pPr>
        <w:pStyle w:val="Heading1"/>
      </w:pPr>
      <w:bookmarkStart w:id="2" w:name="_Toc2"/>
      <w:r>
        <w:t>Article summary:</w:t>
      </w:r>
      <w:bookmarkEnd w:id="2"/>
    </w:p>
    <w:p>
      <w:pPr>
        <w:jc w:val="both"/>
      </w:pPr>
      <w:r>
        <w:rPr/>
        <w:t xml:space="preserve">1. Insecure IoT devices can be exploited by attackers with different goals, making early detection critical.</w:t>
      </w:r>
    </w:p>
    <w:p>
      <w:pPr>
        <w:jc w:val="both"/>
      </w:pPr>
      <w:r>
        <w:rPr/>
        <w:t xml:space="preserve">2. IoTEDef is a deep learning-based system that identifies infection events and evolves with the identified infections to enhance the security of IoT devices.</w:t>
      </w:r>
    </w:p>
    <w:p>
      <w:pPr>
        <w:jc w:val="both"/>
      </w:pPr>
      <w:r>
        <w:rPr/>
        <w:t xml:space="preserve">3. The F1-score of IoTEDef's evolved infection detector increases from 0.31 to 0.87, showing its feasibility in detecting multi-step attacks and generating indicators of compromise and attacks.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Infection-Identifying and Self-Evolving System for IoT Early Defense from Multi-Step Attacks" proposes a deep learning-based system called IoTEDef to enhance the security of IoT devices by identifying infection events and evolving with them. The authors argue that early detection is critical in preventing malware propagation, but it is challenging to detect early-phase attacks with both high precision and high recall. They claim that IoTEDef can be used for threat hunting as well as the generation of indicators of compromise and attacks.</w:t>
      </w:r>
    </w:p>
    <w:p>
      <w:pPr>
        <w:jc w:val="both"/>
      </w:pPr>
      <w:r>
        <w:rPr/>
        <w:t xml:space="preserve"/>
      </w:r>
    </w:p>
    <w:p>
      <w:pPr>
        <w:jc w:val="both"/>
      </w:pPr>
      <w:r>
        <w:rPr/>
        <w:t xml:space="preserve">The article provides a detailed explanation of how IoTEDef works, including its ability to understand multi-step attacks based on cyber kill chains and maintain detectors for each step. When it detects anomalies related to a later stage of the kill chain, IoTEDef backtracks the log of events and analyzes these events to identify infection events. Then, IoTEDef updates its infection detector with the identified events.</w:t>
      </w:r>
    </w:p>
    <w:p>
      <w:pPr>
        <w:jc w:val="both"/>
      </w:pPr>
      <w:r>
        <w:rPr/>
        <w:t xml:space="preserve"/>
      </w:r>
    </w:p>
    <w:p>
      <w:pPr>
        <w:jc w:val="both"/>
      </w:pPr>
      <w:r>
        <w:rPr/>
        <w:t xml:space="preserve">The authors evaluate their system against the Mirai botnet campaign and the multi-step attack that exploits the Log4j vulnerability to infect IoT devices. Their results show that the F1-score of their evolved infection detector in IoTEDef increases from 0.31 to 0.87 when instantiated with long short-term memory (LSTM) and the attention mechanism.</w:t>
      </w:r>
    </w:p>
    <w:p>
      <w:pPr>
        <w:jc w:val="both"/>
      </w:pPr>
      <w:r>
        <w:rPr/>
        <w:t xml:space="preserve"/>
      </w:r>
    </w:p>
    <w:p>
      <w:pPr>
        <w:jc w:val="both"/>
      </w:pPr>
      <w:r>
        <w:rPr/>
        <w:t xml:space="preserve">Overall, the article presents an interesting approach to enhancing IoT device security through early detection and evolution with identified infections. However, there are some potential biases in this work that should be considered.</w:t>
      </w:r>
    </w:p>
    <w:p>
      <w:pPr>
        <w:jc w:val="both"/>
      </w:pPr>
      <w:r>
        <w:rPr/>
        <w:t xml:space="preserve"/>
      </w:r>
    </w:p>
    <w:p>
      <w:pPr>
        <w:jc w:val="both"/>
      </w:pPr>
      <w:r>
        <w:rPr/>
        <w:t xml:space="preserve">Firstly, while the authors acknowledge that insecure IoT devices can be exploited by attackers with different goals, they do not explore these goals or motivations in detail. This lack of consideration may limit readers' understanding of why attackers target IoT devices and what they hope to achieve.</w:t>
      </w:r>
    </w:p>
    <w:p>
      <w:pPr>
        <w:jc w:val="both"/>
      </w:pPr>
      <w:r>
        <w:rPr/>
        <w:t xml:space="preserve"/>
      </w:r>
    </w:p>
    <w:p>
      <w:pPr>
        <w:jc w:val="both"/>
      </w:pPr>
      <w:r>
        <w:rPr/>
        <w:t xml:space="preserve">Secondly, while the authors claim that early detection is critical in preventing malware propagation, they do not provide evidence or examples to support this claim beyond their own evaluation results. It would be helpful to see more evidence from other studies or real-world scenarios to support this claim.</w:t>
      </w:r>
    </w:p>
    <w:p>
      <w:pPr>
        <w:jc w:val="both"/>
      </w:pPr>
      <w:r>
        <w:rPr/>
        <w:t xml:space="preserve"/>
      </w:r>
    </w:p>
    <w:p>
      <w:pPr>
        <w:jc w:val="both"/>
      </w:pPr>
      <w:r>
        <w:rPr/>
        <w:t xml:space="preserve">Thirdly, the article focuses heavily on the benefits of IoTEDef and its ability to enhance IoT device security, but it does not explore any potential risks or limitations of this approach. For example, what happens if IoTEDef misidentifies an infection event or fails to detect an attack? How might attackers adapt their tactics in response to systems like IoTEDef?</w:t>
      </w:r>
    </w:p>
    <w:p>
      <w:pPr>
        <w:jc w:val="both"/>
      </w:pPr>
      <w:r>
        <w:rPr/>
        <w:t xml:space="preserve"/>
      </w:r>
    </w:p>
    <w:p>
      <w:pPr>
        <w:jc w:val="both"/>
      </w:pPr>
      <w:r>
        <w:rPr/>
        <w:t xml:space="preserve">Finally, the article may be somewhat promotional in nature, as it is published in a book series called "Lecture Notes in Computer Science" and includes multiple references to the authors' own work. While this is not necessarily a bias per se, readers should be aware that the authors may have a vested interest in promoting their system.</w:t>
      </w:r>
    </w:p>
    <w:p>
      <w:pPr>
        <w:jc w:val="both"/>
      </w:pPr>
      <w:r>
        <w:rPr/>
        <w:t xml:space="preserve"/>
      </w:r>
    </w:p>
    <w:p>
      <w:pPr>
        <w:jc w:val="both"/>
      </w:pPr>
      <w:r>
        <w:rPr/>
        <w:t xml:space="preserve">In conclusion, while the article presents an interesting approach to enhancing IoT device security through early detection and evolution with identified infections, readers should be aware of potential biases and limitations in this work. Further research and evaluation are needed to fully understand the effectiveness and potential risks of systems like IoTEDef.</w:t>
      </w:r>
    </w:p>
    <w:p>
      <w:pPr>
        <w:pStyle w:val="Heading1"/>
      </w:pPr>
      <w:bookmarkStart w:id="5" w:name="_Toc5"/>
      <w:r>
        <w:t>Topics for further research:</w:t>
      </w:r>
      <w:bookmarkEnd w:id="5"/>
    </w:p>
    <w:p>
      <w:pPr>
        <w:spacing w:after="0"/>
        <w:numPr>
          <w:ilvl w:val="0"/>
          <w:numId w:val="2"/>
        </w:numPr>
      </w:pPr>
      <w:r>
        <w:rPr/>
        <w:t xml:space="preserve">Motivations of attackers targeting IoT devices
</w:t>
      </w:r>
    </w:p>
    <w:p>
      <w:pPr>
        <w:spacing w:after="0"/>
        <w:numPr>
          <w:ilvl w:val="0"/>
          <w:numId w:val="2"/>
        </w:numPr>
      </w:pPr>
      <w:r>
        <w:rPr/>
        <w:t xml:space="preserve">Real-world examples of early detection preventing malware propagation
</w:t>
      </w:r>
    </w:p>
    <w:p>
      <w:pPr>
        <w:spacing w:after="0"/>
        <w:numPr>
          <w:ilvl w:val="0"/>
          <w:numId w:val="2"/>
        </w:numPr>
      </w:pPr>
      <w:r>
        <w:rPr/>
        <w:t xml:space="preserve">Risks and limitations of deep learning-based IoT security systems
</w:t>
      </w:r>
    </w:p>
    <w:p>
      <w:pPr>
        <w:spacing w:after="0"/>
        <w:numPr>
          <w:ilvl w:val="0"/>
          <w:numId w:val="2"/>
        </w:numPr>
      </w:pPr>
      <w:r>
        <w:rPr/>
        <w:t xml:space="preserve">Adapting attack tactics in response to systems like IoTEDef
</w:t>
      </w:r>
    </w:p>
    <w:p>
      <w:pPr>
        <w:spacing w:after="0"/>
        <w:numPr>
          <w:ilvl w:val="0"/>
          <w:numId w:val="2"/>
        </w:numPr>
      </w:pPr>
      <w:r>
        <w:rPr/>
        <w:t xml:space="preserve">Evaluation of IoTEDef against other types of attacks
</w:t>
      </w:r>
    </w:p>
    <w:p>
      <w:pPr>
        <w:numPr>
          <w:ilvl w:val="0"/>
          <w:numId w:val="2"/>
        </w:numPr>
      </w:pPr>
      <w:r>
        <w:rPr/>
        <w:t xml:space="preserve">Comparison of IoTEDef to other IoT security systems</w:t>
      </w:r>
    </w:p>
    <w:p>
      <w:pPr>
        <w:pStyle w:val="Heading1"/>
      </w:pPr>
      <w:bookmarkStart w:id="6" w:name="_Toc6"/>
      <w:r>
        <w:t>Report location:</w:t>
      </w:r>
      <w:bookmarkEnd w:id="6"/>
    </w:p>
    <w:p>
      <w:hyperlink r:id="rId8" w:history="1">
        <w:r>
          <w:rPr>
            <w:color w:val="2980b9"/>
            <w:u w:val="single"/>
          </w:rPr>
          <w:t xml:space="preserve">https://www.fullpicture.app/item/b024863bd2cf20e2e3f99e826cd3d3d7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52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17146-8_27" TargetMode="External"/><Relationship Id="rId8" Type="http://schemas.openxmlformats.org/officeDocument/2006/relationships/hyperlink" Target="https://www.fullpicture.app/item/b024863bd2cf20e2e3f99e826cd3d3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2024-01-26T21:36:25+01:00</dcterms:created>
  <dcterms:modified xsi:type="dcterms:W3CDTF">2024-01-26T21:36:25+01:00</dcterms:modified>
</cp:coreProperties>
</file>

<file path=docProps/custom.xml><?xml version="1.0" encoding="utf-8"?>
<Properties xmlns="http://schemas.openxmlformats.org/officeDocument/2006/custom-properties" xmlns:vt="http://schemas.openxmlformats.org/officeDocument/2006/docPropsVTypes"/>
</file>