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Didžiausi kalnai Austrijoje - 2023</w:t>
      </w:r>
      <w:br/>
      <w:hyperlink r:id="rId7" w:history="1">
        <w:r>
          <w:rPr>
            <w:color w:val="2980b9"/>
            <w:u w:val="single"/>
          </w:rPr>
          <w:t xml:space="preserve">https://lt.history-hub.com/didziausi-kalnai-austrijoje</w:t>
        </w:r>
      </w:hyperlink>
    </w:p>
    <w:p>
      <w:pPr>
        <w:pStyle w:val="Heading1"/>
      </w:pPr>
      <w:bookmarkStart w:id="2" w:name="_Toc2"/>
      <w:r>
        <w:t>Article summary:</w:t>
      </w:r>
      <w:bookmarkEnd w:id="2"/>
    </w:p>
    <w:p>
      <w:pPr>
        <w:jc w:val="both"/>
      </w:pPr>
      <w:r>
        <w:rPr/>
        <w:t xml:space="preserve">1. Austrijoje yra daug kalnų, dauguma jų priklauso Alpėms ir yra populiarūs turistų traukos objektai.</w:t>
      </w:r>
    </w:p>
    <w:p>
      <w:pPr>
        <w:jc w:val="both"/>
      </w:pPr>
      <w:r>
        <w:rPr/>
        <w:t xml:space="preserve">2. Didžiausi kalnai Austrijoje yra Grossglockner, Wildspitze, Palla Bianca ir Glocknerwand.</w:t>
      </w:r>
    </w:p>
    <w:p>
      <w:pPr>
        <w:jc w:val="both"/>
      </w:pPr>
      <w:r>
        <w:rPr/>
        <w:t xml:space="preserve">3. Žmogaus veiklos poveikis šiems kalnams ir aplinkui esančioms ekosistemoms yra didelis, įskaitant žygius pėsčiomis ir slidinėjimą bei visuotinio atšilimo padarinius.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Šio straipsnio pavadinimas "Didžiausi kalnai Austrijoje - 2023" jau pateikia tam tikrą šališkumą, nes teigiama, kad tai yra didžiausi kalnai Austrijoje, tačiau tai gali būti ginčytina ir priklauso nuo to, kaip aukštis yra matuojamas (palyginus su Adrijos jūros lygiu arba kitais kriterijais). Be to, straipsnyje nėra pateikta informacija apie šaltinius, iš kurių buvo gaunama informacija apie kalnus.</w:t>
      </w:r>
    </w:p>
    <w:p>
      <w:pPr>
        <w:jc w:val="both"/>
      </w:pPr>
      <w:r>
        <w:rPr/>
        <w:t xml:space="preserve"/>
      </w:r>
    </w:p>
    <w:p>
      <w:pPr>
        <w:jc w:val="both"/>
      </w:pPr>
      <w:r>
        <w:rPr/>
        <w:t xml:space="preserve">Straipsnyje pateikiama informacija apie kiekvieną kalną yra gana plati ir atrodo patikima. Tačiau trūksta įrodymų ar šaltinių, kurie patvirtintų šią informaciją. Be to, straipsnyje nepateikiami jokie kontrargumentai ar alternatyvios nuomonės apie šiuos kalnus.</w:t>
      </w:r>
    </w:p>
    <w:p>
      <w:pPr>
        <w:jc w:val="both"/>
      </w:pPr>
      <w:r>
        <w:rPr/>
        <w:t xml:space="preserve"/>
      </w:r>
    </w:p>
    <w:p>
      <w:pPr>
        <w:jc w:val="both"/>
      </w:pPr>
      <w:r>
        <w:rPr/>
        <w:t xml:space="preserve">Taip pat pastebimas reklaminis turinys, ypač kalbant apie Aukštą Alpių kelią ir jo poveikį vietos ekonomikai. Straipsnis skamba kaip turizmo reklama Austrijai ir jos kalnams.</w:t>
      </w:r>
    </w:p>
    <w:p>
      <w:pPr>
        <w:jc w:val="both"/>
      </w:pPr>
      <w:r>
        <w:rPr/>
        <w:t xml:space="preserve"/>
      </w:r>
    </w:p>
    <w:p>
      <w:pPr>
        <w:jc w:val="both"/>
      </w:pPr>
      <w:r>
        <w:rPr/>
        <w:t xml:space="preserve">Be to, straipsnyje minimas visuotinis atšilimas ir jo poveikis kalnams bei aplinkinei ekosistemai. Tačiau nėra pateikta jokių įrodymų ar šaltinių, kurie patvirtintų šią informaciją. Taip pat nėra aptariama, kaip tai gali paveikti kalnus ir kokie yra galimi sprendimai šiai problemai spręsti.</w:t>
      </w:r>
    </w:p>
    <w:p>
      <w:pPr>
        <w:jc w:val="both"/>
      </w:pPr>
      <w:r>
        <w:rPr/>
        <w:t xml:space="preserve"/>
      </w:r>
    </w:p>
    <w:p>
      <w:pPr>
        <w:jc w:val="both"/>
      </w:pPr>
      <w:r>
        <w:rPr/>
        <w:t xml:space="preserve">Galima pastebėti, kad straipsnis yra vienašalis ir neapima visos informacijos apie kalnus Austrijoje. Trūksta svarstymo punktų ir kontrargumentų, kurie padėtų skaitytojui gauti objektyvesnį vaizdą apie šiuos kalnus.</w:t>
      </w:r>
    </w:p>
    <w:p>
      <w:pPr>
        <w:jc w:val="both"/>
      </w:pPr>
      <w:r>
        <w:rPr/>
        <w:t xml:space="preserve"/>
      </w:r>
    </w:p>
    <w:p>
      <w:pPr>
        <w:jc w:val="both"/>
      </w:pPr>
      <w:r>
        <w:rPr/>
        <w:t xml:space="preserve">Visa tai rodo, kad straipsnis turi tam tikrą šališkumą ir nepilną informaciją. Skaitytojui būtų naudinga turėti daugiau įrodymų, šaltinių ir alternatyvių nuomonių apie Austrijos kalnus.</w:t>
      </w:r>
    </w:p>
    <w:p>
      <w:pPr>
        <w:pStyle w:val="Heading1"/>
      </w:pPr>
      <w:bookmarkStart w:id="5" w:name="_Toc5"/>
      <w:r>
        <w:t>Topics for further research:</w:t>
      </w:r>
      <w:bookmarkEnd w:id="5"/>
    </w:p>
    <w:p>
      <w:pPr>
        <w:spacing w:after="0"/>
        <w:numPr>
          <w:ilvl w:val="0"/>
          <w:numId w:val="2"/>
        </w:numPr>
      </w:pPr>
      <w:r>
        <w:rPr/>
        <w:t xml:space="preserve">Alternatyvūs Austrijos kalnų sąrašai
</w:t>
      </w:r>
    </w:p>
    <w:p>
      <w:pPr>
        <w:spacing w:after="0"/>
        <w:numPr>
          <w:ilvl w:val="0"/>
          <w:numId w:val="2"/>
        </w:numPr>
      </w:pPr>
      <w:r>
        <w:rPr/>
        <w:t xml:space="preserve">Kalnų aukštis ir matavimo kriterijai Austrijoje
</w:t>
      </w:r>
    </w:p>
    <w:p>
      <w:pPr>
        <w:spacing w:after="0"/>
        <w:numPr>
          <w:ilvl w:val="0"/>
          <w:numId w:val="2"/>
        </w:numPr>
      </w:pPr>
      <w:r>
        <w:rPr/>
        <w:t xml:space="preserve">Kalnų informacijos šaltiniai Austrijoje
</w:t>
      </w:r>
    </w:p>
    <w:p>
      <w:pPr>
        <w:spacing w:after="0"/>
        <w:numPr>
          <w:ilvl w:val="0"/>
          <w:numId w:val="2"/>
        </w:numPr>
      </w:pPr>
      <w:r>
        <w:rPr/>
        <w:t xml:space="preserve">Kalnų poveikis vietos ekonomikai Austrijoje
</w:t>
      </w:r>
    </w:p>
    <w:p>
      <w:pPr>
        <w:spacing w:after="0"/>
        <w:numPr>
          <w:ilvl w:val="0"/>
          <w:numId w:val="2"/>
        </w:numPr>
      </w:pPr>
      <w:r>
        <w:rPr/>
        <w:t xml:space="preserve">Visuotinio atšilimo poveikis Austrijos kalnams
</w:t>
      </w:r>
    </w:p>
    <w:p>
      <w:pPr>
        <w:numPr>
          <w:ilvl w:val="0"/>
          <w:numId w:val="2"/>
        </w:numPr>
      </w:pPr>
      <w:r>
        <w:rPr/>
        <w:t xml:space="preserve">Galimi sprendimai kalnų aplinkos problemoms Austrijoje spręsti</w:t>
      </w:r>
    </w:p>
    <w:p>
      <w:pPr>
        <w:pStyle w:val="Heading1"/>
      </w:pPr>
      <w:bookmarkStart w:id="6" w:name="_Toc6"/>
      <w:r>
        <w:t>Report location:</w:t>
      </w:r>
      <w:bookmarkEnd w:id="6"/>
    </w:p>
    <w:p>
      <w:hyperlink r:id="rId8" w:history="1">
        <w:r>
          <w:rPr>
            <w:color w:val="2980b9"/>
            <w:u w:val="single"/>
          </w:rPr>
          <w:t xml:space="preserve">https://www.fullpicture.app/item/b04ca80a8009482df31f67932a2f06f5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DEE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t.history-hub.com/didziausi-kalnai-austrijoje" TargetMode="External"/><Relationship Id="rId8" Type="http://schemas.openxmlformats.org/officeDocument/2006/relationships/hyperlink" Target="https://www.fullpicture.app/item/b04ca80a8009482df31f67932a2f06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2024-01-05T12:20:41+01:00</dcterms:created>
  <dcterms:modified xsi:type="dcterms:W3CDTF">2024-01-05T12:20:41+01:00</dcterms:modified>
</cp:coreProperties>
</file>

<file path=docProps/custom.xml><?xml version="1.0" encoding="utf-8"?>
<Properties xmlns="http://schemas.openxmlformats.org/officeDocument/2006/custom-properties" xmlns:vt="http://schemas.openxmlformats.org/officeDocument/2006/docPropsVTypes"/>
</file>