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下载文件</w:t></w:r><w:br/><w:hyperlink r:id="rId7" w:history="1"><w:r><w:rPr><w:color w:val="2980b9"/><w:u w:val="single"/></w:rPr><w:t xml:space="preserve">http://manu68.magtech.com.cn/Jwk_glxb/CN/article/downloadArticleFile.do?attachType=PDF&id=8994</w:t></w:r></w:hyperlink></w:p><w:p><w:pPr><w:pStyle w:val="Heading1"/></w:pPr><w:bookmarkStart w:id="2" w:name="_Toc2"/><w:r><w:t>Article summary:</w:t></w:r><w:bookmarkEnd w:id="2"/></w:p><w:p><w:pPr><w:jc w:val="both"/></w:pPr><w:r><w:rPr/><w:t xml:space="preserve">1. 本站对每个IP每天的下载文章数进行限制，以提供更好的服务。</w:t></w:r></w:p><w:p><w:pPr><w:jc w:val="both"/></w:pPr><w:r><w:rPr/><w:t xml:space="preserve">2. 读者今天下载的全文数量超过了规定的日下载量，因此不能再进行下载。</w:t></w:r></w:p><w:p><w:pPr><w:jc w:val="both"/></w:pPr><w:r><w:rPr/><w:t xml:space="preserve">3. 读者被要求明天继续下载，并感谢其合作。</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文章内容，可以看出该文章是一封来自《管理学报》编辑部的通知信，主要内容是告知读者由于下载文章数量超过规定的日下载量，今天不能再进行下载全文。然而，从这篇文章中很难找到具体的潜在偏见或片面报道的地方。</w:t></w:r></w:p><w:p><w:pPr><w:jc w:val="both"/></w:pPr><w:r><w:rPr/><w:t xml:space="preserve"></w:t></w:r></w:p><w:p><w:pPr><w:jc w:val="both"/></w:pPr><w:r><w:rPr/><w:t xml:space="preserve">可能存在的偏见或片面报道：</w:t></w:r></w:p><w:p><w:pPr><w:jc w:val="both"/></w:pPr><w:r><w:rPr/><w:t xml:space="preserve">1. 文章没有提供具体的下载限制标准或规定，无法判断读者是否真的超过了规定的日下载量。</w:t></w:r></w:p><w:p><w:pPr><w:jc w:val="both"/></w:pPr><w:r><w:rPr/><w:t xml:space="preserve">2. 文章没有提供任何数据或证据来支持其所述情况，读者无法验证其说法是否属实。</w:t></w:r></w:p><w:p><w:pPr><w:jc w:val="both"/></w:pPr><w:r><w:rPr/><w:t xml:space="preserve"></w:t></w:r></w:p><w:p><w:pPr><w:jc w:val="both"/></w:pPr><w:r><w:rPr/><w:t xml:space="preserve">缺失的考虑点：</w:t></w:r></w:p><w:p><w:pPr><w:jc w:val="both"/></w:pPr><w:r><w:rPr/><w:t xml:space="preserve">1. 文章没有说明为什么需要对每个IP每天的下载文章数进行限制。</w:t></w:r></w:p><w:p><w:pPr><w:jc w:val="both"/></w:pPr><w:r><w:rPr/><w:t xml:space="preserve">2. 文章没有提供其他解决方案或建议给读者，例如增加下载配额、购买会员等。</w:t></w:r></w:p><w:p><w:pPr><w:jc w:val="both"/></w:pPr><w:r><w:rPr/><w:t xml:space="preserve"></w:t></w:r></w:p><w:p><w:pPr><w:jc w:val="both"/></w:pPr><w:r><w:rPr/><w:t xml:space="preserve">所提出主张的缺失证据：</w:t></w:r></w:p><w:p><w:pPr><w:jc w:val="both"/></w:pPr><w:r><w:rPr/><w:t xml:space="preserve">1. 文章声称读者超过了规定的日下载量，但没有提供任何数据或证据来支持这一说法。</w:t></w:r></w:p><w:p><w:pPr><w:jc w:val="both"/></w:pPr><w:r><w:rPr/><w:t xml:space="preserve"></w:t></w:r></w:p><w:p><w:pPr><w:jc w:val="both"/></w:pPr><w:r><w:rPr/><w:t xml:space="preserve">未探索的反驳：</w:t></w:r></w:p><w:p><w:pPr><w:jc w:val="both"/></w:pPr><w:r><w:rPr/><w:t xml:space="preserve">1. 文章没有探讨读者可能对限制下载数量感到不满或不理解的反对意见。</w:t></w:r></w:p><w:p><w:pPr><w:jc w:val="both"/></w:pPr><w:r><w:rPr/><w:t xml:space="preserve">2. 文章没有提及是否有其他用户也遇到了同样问题，并且如何处理他们的情况。</w:t></w:r></w:p><w:p><w:pPr><w:jc w:val="both"/></w:pPr><w:r><w:rPr/><w:t xml:space="preserve"></w:t></w:r></w:p><w:p><w:pPr><w:jc w:val="both"/></w:pPr><w:r><w:rPr/><w:t xml:space="preserve">宣传内容和偏袒：</w:t></w:r></w:p><w:p><w:pPr><w:jc w:val="both"/></w:pPr><w:r><w:rPr/><w:t xml:space="preserve">1. 该文章并没有明显的宣传内容或偏袒倾向。</w:t></w:r></w:p><w:p><w:pPr><w:jc w:val="both"/></w:pPr><w:r><w:rPr/><w:t xml:space="preserve"></w:t></w:r></w:p><w:p><w:pPr><w:jc w:val="both"/></w:pPr><w:r><w:rPr/><w:t xml:space="preserve">是否注意到可能的风险：</w:t></w:r></w:p><w:p><w:pPr><w:jc w:val="both"/></w:pPr><w:r><w:rPr/><w:t xml:space="preserve">1. 文章没有提及任何与下载文件相关的潜在风险，例如版权问题、病毒感染等。</w:t></w:r></w:p><w:p><w:pPr><w:jc w:val="both"/></w:pPr><w:r><w:rPr/><w:t xml:space="preserve"></w:t></w:r></w:p><w:p><w:pPr><w:jc w:val="both"/></w:pPr><w:r><w:rPr/><w:t xml:space="preserve">没有平等地呈现双方：</w:t></w:r></w:p><w:p><w:pPr><w:jc w:val="both"/></w:pPr><w:r><w:rPr/><w:t xml:space="preserve">1. 该文章并没有涉及到双方之间的争议或冲突，因此无法判断是否平等地呈现了双方观点。</w:t></w:r></w:p><w:p><w:pPr><w:jc w:val="both"/></w:pPr><w:r><w:rPr/><w:t xml:space="preserve"></w:t></w:r></w:p><w:p><w:pPr><w:jc w:val="both"/></w:pPr><w:r><w:rPr/><w:t xml:space="preserve">总体来说，这篇文章是一封简短的通知信，内容相对简单直接，并没有明显的潜在偏见或片面报道。然而，文章缺乏具体数据和证据支持，并且未探讨其他解决方案或反驳意见，存在信息不完整和缺失考虑点的问题。</w:t></w:r></w:p><w:p><w:pPr><w:pStyle w:val="Heading1"/></w:pPr><w:bookmarkStart w:id="5" w:name="_Toc5"/><w:r><w:t>Topics for further research:</w:t></w:r><w:bookmarkEnd w:id="5"/></w:p><w:p><w:pPr><w:spacing w:after="0"/><w:numPr><w:ilvl w:val="0"/><w:numId w:val="2"/></w:numPr></w:pPr><w:r><w:rPr/><w:t xml:space="preserve">下载限制标准或规定
</w:t></w:r></w:p><w:p><w:pPr><w:spacing w:after="0"/><w:numPr><w:ilvl w:val="0"/><w:numId w:val="2"/></w:numPr></w:pPr><w:r><w:rPr/><w:t xml:space="preserve">数据或证据支持
</w:t></w:r></w:p><w:p><w:pPr><w:spacing w:after="0"/><w:numPr><w:ilvl w:val="0"/><w:numId w:val="2"/></w:numPr></w:pPr><w:r><w:rPr/><w:t xml:space="preserve">为什么需要限制下载数量
</w:t></w:r></w:p><w:p><w:pPr><w:spacing w:after="0"/><w:numPr><w:ilvl w:val="0"/><w:numId w:val="2"/></w:numPr></w:pPr><w:r><w:rPr/><w:t xml:space="preserve">其他解决方案或建议
</w:t></w:r></w:p><w:p><w:pPr><w:spacing w:after="0"/><w:numPr><w:ilvl w:val="0"/><w:numId w:val="2"/></w:numPr></w:pPr><w:r><w:rPr/><w:t xml:space="preserve">反对意见
</w:t></w:r></w:p><w:p><w:pPr><w:numPr><w:ilvl w:val="0"/><w:numId w:val="2"/></w:numPr></w:pPr><w:r><w:rPr/><w:t xml:space="preserve">其他用户的情况处理</w:t></w:r></w:p><w:p><w:pPr><w:pStyle w:val="Heading1"/></w:pPr><w:bookmarkStart w:id="6" w:name="_Toc6"/><w:r><w:t>Report location:</w:t></w:r><w:bookmarkEnd w:id="6"/></w:p><w:p><w:hyperlink r:id="rId8" w:history="1"><w:r><w:rPr><w:color w:val="2980b9"/><w:u w:val="single"/></w:rPr><w:t xml:space="preserve">https://www.fullpicture.app/item/b08b951c59709f34ff7a5b68ec0deb8d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D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nu68.magtech.com.cn/Jwk_glxb/CN/article/downloadArticleFile.do?attachType=PDF&amp;id=8994" TargetMode="External"/><Relationship Id="rId8" Type="http://schemas.openxmlformats.org/officeDocument/2006/relationships/hyperlink" Target="https://www.fullpicture.app/item/b08b951c59709f34ff7a5b68ec0deb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2024-02-06T04:07:48+01:00</dcterms:created>
  <dcterms:modified xsi:type="dcterms:W3CDTF">2024-02-06T04:07:48+01:00</dcterms:modified>
</cp:coreProperties>
</file>

<file path=docProps/custom.xml><?xml version="1.0" encoding="utf-8"?>
<Properties xmlns="http://schemas.openxmlformats.org/officeDocument/2006/custom-properties" xmlns:vt="http://schemas.openxmlformats.org/officeDocument/2006/docPropsVTypes"/>
</file>