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山东枣园地被植物对土壤固碳能力的影响 - 中国知网</w:t></w:r><w:br/><w:hyperlink r:id="rId7" w:history="1"><w:r><w:rPr><w:color w:val="2980b9"/><w:u w:val="single"/></w:rPr><w:t xml:space="preserve">http://kns-cnki-net-s.vpn.sxau.edu.cn:8118/kcms2/article/abstract?v=Fhes7GDiHN0bOabTlwHYz5XO2ouBpvTH-6mDpsZJR0cAAboMLYs3ThtRiVGXOIoiVWoosP2g6RrxkVEanfP3liirMPtQDvdZS482RPDEQOt8-LrFAXz7WMKrlWwBn_8JeynrFQZn-AA%3D&uniplatform=NZKPT&language=CHS</w:t></w:r></w:hyperlink></w:p><w:p><w:pPr><w:pStyle w:val="Heading1"/></w:pPr><w:bookmarkStart w:id="2" w:name="_Toc2"/><w:r><w:t>Article summary:</w:t></w:r><w:bookmarkEnd w:id="2"/></w:p><w:p><w:pPr><w:jc w:val="both"/></w:pPr><w:r><w:rPr/><w:t xml:space="preserve">1. 植物对土壤固碳能力的影响是山东枣园地研究的重点。研究表明，植物在土壤中通过根系分泌物和残体等方式促进了土壤有机碳的积累，从而提高了土壤固碳能力。</w:t></w:r></w:p><w:p><w:pPr><w:jc w:val="both"/></w:pPr><w:r><w:rPr/><w:t xml:space="preserve"></w:t></w:r></w:p><w:p><w:pPr><w:jc w:val="both"/></w:pPr><w:r><w:rPr/><w:t xml:space="preserve">2. 不同类型的植物对土壤固碳能力的影响存在差异。研究发现，在山东枣园地，不同种类和密度的植被对土壤有机碳含量和微生物数量有显著影响，其中草本植物对土壤有机碳含量的贡献较大。</w:t></w:r></w:p><w:p><w:pPr><w:jc w:val="both"/></w:pPr><w:r><w:rPr/><w:t xml:space="preserve"></w:t></w:r></w:p><w:p><w:pPr><w:jc w:val="both"/></w:pPr><w:r><w:rPr/><w:t xml:space="preserve">3. 土壤固碳能力受到多种因素的影响。除了植被类型和密度外，气候、土壤性质、管理措施等因素也会影响土壤固碳能力。因此，在实践中应综合考虑各种因素，制定科学合理的管理策略来提高山东枣园地的土壤固碳能力。</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这篇文章探讨了植物对山东枣园地土壤固碳能力的影响，但在其内容中存在一些潜在偏见和片面报道。首先，文章没有提及可能存在的其他因素对土壤固碳能力的影响，如气候条件、土壤类型等。这种缺失的考虑点可能导致读者对研究结论的准确性产生质疑。</w:t></w:r></w:p><w:p><w:pPr><w:jc w:val="both"/></w:pPr><w:r><w:rPr/><w:t xml:space="preserve"></w:t></w:r></w:p><w:p><w:pPr><w:jc w:val="both"/></w:pPr><w:r><w:rPr/><w:t xml:space="preserve">另外，文章中提出了植物对土壤固碳能力有积极影响的主张，但未提供足够的证据来支撑这一观点。缺乏实验证据或数据分析使得这些主张显得缺乏说服力。</w:t></w:r></w:p><w:p><w:pPr><w:jc w:val="both"/></w:pPr><w:r><w:rPr/><w:t xml:space="preserve"></w:t></w:r></w:p><w:p><w:pPr><w:jc w:val="both"/></w:pPr><w:r><w:rPr/><w:t xml:space="preserve">此外，文章似乎更倾向于宣传植物对土壤固碳能力的重要性，而忽略了可能存在的反驳观点或风险。没有平等地呈现双方观点会导致读者无法全面了解该问题。</w:t></w:r></w:p><w:p><w:pPr><w:jc w:val="both"/></w:pPr><w:r><w:rPr/><w:t xml:space="preserve"></w:t></w:r></w:p><w:p><w:pPr><w:jc w:val="both"/></w:pPr><w:r><w:rPr/><w:t xml:space="preserve">综上所述，这篇文章在探讨植物对土壤固碳能力影响的过程中存在着一些偏见、片面报道和缺失考虑点。为了使研究更具说服力和可信度，作者需要更全面地考虑各种因素，并提供充分的证据来支撑其观点。</w:t></w:r></w:p><w:p><w:pPr><w:pStyle w:val="Heading1"/></w:pPr><w:bookmarkStart w:id="5" w:name="_Toc5"/><w:r><w:t>Topics for further research:</w:t></w:r><w:bookmarkEnd w:id="5"/></w:p><w:p><w:pPr><w:spacing w:after="0"/><w:numPr><w:ilvl w:val="0"/><w:numId w:val="2"/></w:numPr></w:pPr><w:r><w:rPr/><w:t xml:space="preserve">其他因素对土壤固碳能力的影响
</w:t></w:r></w:p><w:p><w:pPr><w:spacing w:after="0"/><w:numPr><w:ilvl w:val="0"/><w:numId w:val="2"/></w:numPr></w:pPr><w:r><w:rPr/><w:t xml:space="preserve">缺乏实验证据支持植物对土壤固碳能力的积极影响
</w:t></w:r></w:p><w:p><w:pPr><w:spacing w:after="0"/><w:numPr><w:ilvl w:val="0"/><w:numId w:val="2"/></w:numPr></w:pPr><w:r><w:rPr/><w:t xml:space="preserve">缺乏平衡呈现双方观点
</w:t></w:r></w:p><w:p><w:pPr><w:spacing w:after="0"/><w:numPr><w:ilvl w:val="0"/><w:numId w:val="2"/></w:numPr></w:pPr><w:r><w:rPr/><w:t xml:space="preserve">植物对土壤固碳能力的风险和反驳观点
</w:t></w:r></w:p><w:p><w:pPr><w:spacing w:after="0"/><w:numPr><w:ilvl w:val="0"/><w:numId w:val="2"/></w:numPr></w:pPr><w:r><w:rPr/><w:t xml:space="preserve">文章的偏见和片面报道
</w:t></w:r></w:p><w:p><w:pPr><w:numPr><w:ilvl w:val="0"/><w:numId w:val="2"/></w:numPr></w:pPr><w:r><w:rPr/><w:t xml:space="preserve">作者需要提供更全面的考虑和证据支持观点</w:t></w:r></w:p><w:p><w:pPr><w:pStyle w:val="Heading1"/></w:pPr><w:bookmarkStart w:id="6" w:name="_Toc6"/><w:r><w:t>Report location:</w:t></w:r><w:bookmarkEnd w:id="6"/></w:p><w:p><w:hyperlink r:id="rId8" w:history="1"><w:r><w:rPr><w:color w:val="2980b9"/><w:u w:val="single"/></w:rPr><w:t xml:space="preserve">https://www.fullpicture.app/item/b0a464c2a1f652c603c589ae8d12dd2d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924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ns-cnki-net-s.vpn.sxau.edu.cn:8118/kcms2/article/abstract?v=Fhes7GDiHN0bOabTlwHYz5XO2ouBpvTH-6mDpsZJR0cAAboMLYs3ThtRiVGXOIoiVWoosP2g6RrxkVEanfP3liirMPtQDvdZS482RPDEQOt8-LrFAXz7WMKrlWwBn_8JeynrFQZn-AA%3D&amp;uniplatform=NZKPT&amp;language=CHS" TargetMode="External"/><Relationship Id="rId8" Type="http://schemas.openxmlformats.org/officeDocument/2006/relationships/hyperlink" Target="https://www.fullpicture.app/item/b0a464c2a1f652c603c589ae8d12dd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2024-03-06T01:19:23+01:00</dcterms:created>
  <dcterms:modified xsi:type="dcterms:W3CDTF">2024-03-06T01:19:23+01:00</dcterms:modified>
</cp:coreProperties>
</file>

<file path=docProps/custom.xml><?xml version="1.0" encoding="utf-8"?>
<Properties xmlns="http://schemas.openxmlformats.org/officeDocument/2006/custom-properties" xmlns:vt="http://schemas.openxmlformats.org/officeDocument/2006/docPropsVTypes"/>
</file>