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类新的高熵缺陷萤石氧化物RE2(Ce0.2Zr0.2Hf0.2Sn0.2Ti0.2)2O7(RE=Y,Ho,Er,或Yb)作为有希望的阻热涂料|要求PDF</w:t>
      </w:r>
      <w:br/>
      <w:hyperlink r:id="rId7" w:history="1">
        <w:r>
          <w:rPr>
            <w:color w:val="2980b9"/>
            <w:u w:val="single"/>
          </w:rPr>
          <w:t xml:space="preserve">https://www.researchgate.net/publication/351809548_New_class_of_high-entropy_defect_fluorite_oxides_RE2Ce02Zr02Hf02Sn02Ti022O7_RE_Y_Ho_Er_or_Yb_as_promising_thermal_barrier_coatings</w:t>
        </w:r>
      </w:hyperlink>
    </w:p>
    <w:p>
      <w:pPr>
        <w:pStyle w:val="Heading1"/>
      </w:pPr>
      <w:bookmarkStart w:id="2" w:name="_Toc2"/>
      <w:r>
        <w:t>Article summary:</w:t>
      </w:r>
      <w:bookmarkEnd w:id="2"/>
    </w:p>
    <w:p>
      <w:pPr>
        <w:jc w:val="both"/>
      </w:pPr>
      <w:r>
        <w:rPr/>
        <w:t xml:space="preserve">1. 本文报道了一系列新型高熵陶瓷RE2(Ce0.2Zr0.2Hf0.2Sn0.2Ti0.2)2O7(RE2HE2O7，RE=Y,Ho,Er,或Yb)组合物的制备。</w:t>
      </w:r>
    </w:p>
    <w:p>
      <w:pPr>
        <w:jc w:val="both"/>
      </w:pPr>
      <w:r>
        <w:rPr/>
        <w:t xml:space="preserve">2. RE2HE2O7陶瓷具有优异的高温稳定性、较低的热导率和较高的硬度。</w:t>
      </w:r>
    </w:p>
    <w:p>
      <w:pPr>
        <w:jc w:val="both"/>
      </w:pPr>
      <w:r>
        <w:rPr/>
        <w:t xml:space="preserve">3. RE2HE2O7陶瓷可能是下一代TBC材料的候选者。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本文是一份关于新型高熵陶瓷RE 2 HE 2 O 7 (RE = Y, Ho, Er, 或Yb) 组合物作为有希望的隔热涂料材料的报告。 文章中使用了X射线衍射、能量散射光谱法、扫描电子显微镜以及其他测试方法来证实这些材料具有优异的性能，并提出了这些材料可能成为下一代TBC材料的候选者。</w:t>
      </w:r>
    </w:p>
    <w:p>
      <w:pPr>
        <w:jc w:val="both"/>
      </w:pPr>
      <w:r>
        <w:rPr/>
        <w:t xml:space="preserve">然而，在此之前，作者并没有对这些材料进行相当充分的测试，以证明它们真正适用于TBC应用。 例如，作者并没有考虑过在不同温度下进行测试时可能存在的风险因子（例如氧化、水蒸气侵蚀、裂隔、内部裂隔、内部开裂、失效加速因子和失效加速因子）。 另外，作者也没有考虑到在不同工况下使用这些材料时可能存在的风险因子（例如低/中/高温工况下使用时可能存在的问题）。</w:t>
      </w:r>
    </w:p>
    <w:p>
      <w:pPr>
        <w:jc w:val="both"/>
      </w:pPr>
      <w:r>
        <w:rPr/>
        <w:t xml:space="preserve">此外，作者也没有考虑到使用这些材料时可能存在的生物安全问题。 例如：当人们将这些材料用作TBC时是否会造成对人体健康不利影响或危害呢? 还未对此问题进行相当充分的测试或考订。</w:t>
      </w:r>
    </w:p>
    <w:p>
      <w:pPr>
        <w:jc w:val="both"/>
      </w:pPr>
      <w:r>
        <w:rPr/>
        <w:t xml:space="preserve">此外，作者也没有考视到使用过去几年中出版物中所采用方法之间存在差异性所带来的影响。 例如: 在X射线衍射方法上采用不同样式或样品大小会对测量数据带来怎样影响? 作者也并没有考视到不同原理之间存在差异性所带来影响——例如: X射线衍射方法与SEM方法之间存在差异性所带来影响?</w:t>
      </w:r>
    </w:p>
    <w:p>
      <w:pPr>
        <w:jc w:val="both"/>
      </w:pPr>
      <w:r>
        <w:rPr/>
        <w:t xml:space="preserve">因此，要想得出真正可信度很好、可保证实用性很好、真正适合TBC应用并没有危害人体健康风险的RE 2 HE 2 O 7 高熵非金属氧化物集成体——必然要对上述所未考视到要素都要加以相当充分测试才行!</w:t>
      </w:r>
    </w:p>
    <w:p>
      <w:pPr>
        <w:pStyle w:val="Heading1"/>
      </w:pPr>
      <w:bookmarkStart w:id="5" w:name="_Toc5"/>
      <w:r>
        <w:t>Topics for further research:</w:t>
      </w:r>
      <w:bookmarkEnd w:id="5"/>
    </w:p>
    <w:p>
      <w:pPr>
        <w:spacing w:after="0"/>
        <w:numPr>
          <w:ilvl w:val="0"/>
          <w:numId w:val="2"/>
        </w:numPr>
      </w:pPr>
      <w:r>
        <w:rPr/>
        <w:t xml:space="preserve">高温工况下的风险因子；</w:t>
      </w:r>
    </w:p>
    <w:p>
      <w:pPr>
        <w:spacing w:after="0"/>
        <w:numPr>
          <w:ilvl w:val="0"/>
          <w:numId w:val="2"/>
        </w:numPr>
      </w:pPr>
      <w:r>
        <w:rPr/>
        <w:t xml:space="preserve">低温工况下的风险因子；</w:t>
      </w:r>
    </w:p>
    <w:p>
      <w:pPr>
        <w:spacing w:after="0"/>
        <w:numPr>
          <w:ilvl w:val="0"/>
          <w:numId w:val="2"/>
        </w:numPr>
      </w:pPr>
      <w:r>
        <w:rPr/>
        <w:t xml:space="preserve">中温工况下的风险因子；</w:t>
      </w:r>
    </w:p>
    <w:p>
      <w:pPr>
        <w:spacing w:after="0"/>
        <w:numPr>
          <w:ilvl w:val="0"/>
          <w:numId w:val="2"/>
        </w:numPr>
      </w:pPr>
      <w:r>
        <w:rPr/>
        <w:t xml:space="preserve">X射线衍射方法的样式和样品大小；</w:t>
      </w:r>
    </w:p>
    <w:p>
      <w:pPr>
        <w:spacing w:after="0"/>
        <w:numPr>
          <w:ilvl w:val="0"/>
          <w:numId w:val="2"/>
        </w:numPr>
      </w:pPr>
      <w:r>
        <w:rPr/>
        <w:t xml:space="preserve">X射线衍射方法与SEM方法之间的差异性；</w:t>
      </w:r>
    </w:p>
    <w:p>
      <w:pPr>
        <w:numPr>
          <w:ilvl w:val="0"/>
          <w:numId w:val="2"/>
        </w:numPr>
      </w:pPr>
      <w:r>
        <w:rPr/>
        <w:t xml:space="preserve">RE 2 HE 2 O 7 高熵非金属氧化物集成体的生物安全性。</w:t>
      </w:r>
    </w:p>
    <w:p>
      <w:pPr>
        <w:pStyle w:val="Heading1"/>
      </w:pPr>
      <w:bookmarkStart w:id="6" w:name="_Toc6"/>
      <w:r>
        <w:t>Report location:</w:t>
      </w:r>
      <w:bookmarkEnd w:id="6"/>
    </w:p>
    <w:p>
      <w:hyperlink r:id="rId8" w:history="1">
        <w:r>
          <w:rPr>
            <w:color w:val="2980b9"/>
            <w:u w:val="single"/>
          </w:rPr>
          <w:t xml:space="preserve">https://www.fullpicture.app/item/b0d6ffd4edde10862d536eed66038832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D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1809548_New_class_of_high-entropy_defect_fluorite_oxides_RE2Ce02Zr02Hf02Sn02Ti022O7_RE_Y_Ho_Er_or_Yb_as_promising_thermal_barrier_coatings" TargetMode="External"/><Relationship Id="rId8" Type="http://schemas.openxmlformats.org/officeDocument/2006/relationships/hyperlink" Target="https://www.fullpicture.app/item/b0d6ffd4edde10862d536eed66038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2023-02-22T21:35:26+01:00</dcterms:created>
  <dcterms:modified xsi:type="dcterms:W3CDTF">2023-02-22T21:35:26+01:00</dcterms:modified>
</cp:coreProperties>
</file>

<file path=docProps/custom.xml><?xml version="1.0" encoding="utf-8"?>
<Properties xmlns="http://schemas.openxmlformats.org/officeDocument/2006/custom-properties" xmlns:vt="http://schemas.openxmlformats.org/officeDocument/2006/docPropsVTypes"/>
</file>