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脂多糖 （LPS） 诱导的自噬负责增强的破骨细胞生成 - PMC</w:t>
      </w:r>
      <w:br/>
      <w:hyperlink r:id="rId7" w:history="1">
        <w:r>
          <w:rPr>
            <w:color w:val="2980b9"/>
            <w:u w:val="single"/>
          </w:rPr>
          <w:t xml:space="preserve">https://www.ncbi.nlm.nih.gov/pmc/articles/PMC5712518/</w:t>
        </w:r>
      </w:hyperlink>
    </w:p>
    <w:p>
      <w:pPr>
        <w:pStyle w:val="Heading1"/>
      </w:pPr>
      <w:bookmarkStart w:id="2" w:name="_Toc2"/>
      <w:r>
        <w:t>Article summary:</w:t>
      </w:r>
      <w:bookmarkEnd w:id="2"/>
    </w:p>
    <w:p>
      <w:pPr>
        <w:jc w:val="both"/>
      </w:pPr>
      <w:r>
        <w:rPr/>
        <w:t xml:space="preserve">1. 脂多糖（LPS）可以通过诱导自噬来增强破骨细胞（OCs）的生成和活性。</w:t>
      </w:r>
    </w:p>
    <w:p>
      <w:pPr>
        <w:jc w:val="both"/>
      </w:pPr>
      <w:r>
        <w:rPr/>
        <w:t xml:space="preserve">2. 自噬抑制剂3-甲基腺嘌呤（3-MA）可以减少LPS诱导的OC形成和骨吸收。</w:t>
      </w:r>
    </w:p>
    <w:p>
      <w:pPr>
        <w:jc w:val="both"/>
      </w:pPr>
      <w:r>
        <w:rPr/>
        <w:t xml:space="preserve">3. ROS在LPS诱导的自噬中起到重要作用，而靶向OC的自噬抑制剂可能有助于减少炎症性骨质流失。</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这篇文章的标题是“脂多糖（LPS）诱导的自噬负责增强的破骨细胞生成 - PMC”。从标题来看，文章似乎探讨了脂多糖对破骨细胞生成的影响，并提到了自噬在其中的作用。</w:t>
      </w:r>
    </w:p>
    <w:p>
      <w:pPr>
        <w:jc w:val="both"/>
      </w:pPr>
      <w:r>
        <w:rPr/>
        <w:t xml:space="preserve"/>
      </w:r>
    </w:p>
    <w:p>
      <w:pPr>
        <w:jc w:val="both"/>
      </w:pPr>
      <w:r>
        <w:rPr/>
        <w:t xml:space="preserve">然而，文章的内容并没有提供足够的信息来支持这一主张。首先，在摘要部分，作者只是假设了炎症通过增强自噬来影响破骨细胞数量和活性，并没有提供实验证据。其次，在材料和方法部分，作者描述了动物实验中使用的方法，但并没有详细说明如何评估脂多糖对破骨细胞生成的影响。</w:t>
      </w:r>
    </w:p>
    <w:p>
      <w:pPr>
        <w:jc w:val="both"/>
      </w:pPr>
      <w:r>
        <w:rPr/>
        <w:t xml:space="preserve"/>
      </w:r>
    </w:p>
    <w:p>
      <w:pPr>
        <w:jc w:val="both"/>
      </w:pPr>
      <w:r>
        <w:rPr/>
        <w:t xml:space="preserve">此外，文章还存在一些其他问题。首先，文章没有提及可能存在的潜在偏见或来源。例如，作者是否有与制药公司或其他相关利益方有关联？这可能会对结果产生影响。其次，文章未能全面报道该领域中已有的相关研究成果。是否有其他研究支持脂多糖对自噬和破骨细胞生成之间存在关系？如果有，请提供更多信息以支持该主张。</w:t>
      </w:r>
    </w:p>
    <w:p>
      <w:pPr>
        <w:jc w:val="both"/>
      </w:pPr>
      <w:r>
        <w:rPr/>
        <w:t xml:space="preserve"/>
      </w:r>
    </w:p>
    <w:p>
      <w:pPr>
        <w:jc w:val="both"/>
      </w:pPr>
      <w:r>
        <w:rPr/>
        <w:t xml:space="preserve">此外，文章中还存在一些未经证实的主张。例如，作者声称自噬抑制剂可以减少脂多糖诱导的破骨细胞生成和骨吸收，但并没有提供相关的实验证据。同样地，作者声称去除ROS可以减少脂多糖诱导的破骨细胞生成和自噬，但也没有提供支持这一主张的实验证据。</w:t>
      </w:r>
    </w:p>
    <w:p>
      <w:pPr>
        <w:jc w:val="both"/>
      </w:pPr>
      <w:r>
        <w:rPr/>
        <w:t xml:space="preserve"/>
      </w:r>
    </w:p>
    <w:p>
      <w:pPr>
        <w:jc w:val="both"/>
      </w:pPr>
      <w:r>
        <w:rPr/>
        <w:t xml:space="preserve">此外，文章还存在一些缺失的考虑点。例如，作者没有讨论可能存在的风险或副作用。脂多糖是否会对其他细胞类型产生负面影响？另外，文章是否平等地呈现了双方观点？是否有其他研究结果与该主张相悖？</w:t>
      </w:r>
    </w:p>
    <w:p>
      <w:pPr>
        <w:jc w:val="both"/>
      </w:pPr>
      <w:r>
        <w:rPr/>
        <w:t xml:space="preserve"/>
      </w:r>
    </w:p>
    <w:p>
      <w:pPr>
        <w:jc w:val="both"/>
      </w:pPr>
      <w:r>
        <w:rPr/>
        <w:t xml:space="preserve">总之，这篇文章在提出关于脂多糖对自噬和破骨细胞生成之间关系的主张时存在一些问题。它缺乏足够的实验证据来支持这一主张，并且忽略了其他相关因素和观点。因此，在评估其可靠性和科学性时需要更多信息和证据。</w:t>
      </w:r>
    </w:p>
    <w:p>
      <w:pPr>
        <w:pStyle w:val="Heading1"/>
      </w:pPr>
      <w:bookmarkStart w:id="5" w:name="_Toc5"/>
      <w:r>
        <w:t>Topics for further research:</w:t>
      </w:r>
      <w:bookmarkEnd w:id="5"/>
    </w:p>
    <w:p>
      <w:pPr>
        <w:spacing w:after="0"/>
        <w:numPr>
          <w:ilvl w:val="0"/>
          <w:numId w:val="2"/>
        </w:numPr>
      </w:pPr>
      <w:r>
        <w:rPr/>
        <w:t xml:space="preserve">脂多糖对破骨细胞生成的影响
</w:t>
      </w:r>
    </w:p>
    <w:p>
      <w:pPr>
        <w:spacing w:after="0"/>
        <w:numPr>
          <w:ilvl w:val="0"/>
          <w:numId w:val="2"/>
        </w:numPr>
      </w:pPr>
      <w:r>
        <w:rPr/>
        <w:t xml:space="preserve">自噬在破骨细胞生成中的作用
</w:t>
      </w:r>
    </w:p>
    <w:p>
      <w:pPr>
        <w:spacing w:after="0"/>
        <w:numPr>
          <w:ilvl w:val="0"/>
          <w:numId w:val="2"/>
        </w:numPr>
      </w:pPr>
      <w:r>
        <w:rPr/>
        <w:t xml:space="preserve">炎症对破骨细胞数量和活性的影响
</w:t>
      </w:r>
    </w:p>
    <w:p>
      <w:pPr>
        <w:spacing w:after="0"/>
        <w:numPr>
          <w:ilvl w:val="0"/>
          <w:numId w:val="2"/>
        </w:numPr>
      </w:pPr>
      <w:r>
        <w:rPr/>
        <w:t xml:space="preserve">自噬抑制剂对脂多糖诱导的破骨细胞生成的影响
</w:t>
      </w:r>
    </w:p>
    <w:p>
      <w:pPr>
        <w:spacing w:after="0"/>
        <w:numPr>
          <w:ilvl w:val="0"/>
          <w:numId w:val="2"/>
        </w:numPr>
      </w:pPr>
      <w:r>
        <w:rPr/>
        <w:t xml:space="preserve">ROS对脂多糖诱导的破骨细胞生成和自噬的影响
</w:t>
      </w:r>
    </w:p>
    <w:p>
      <w:pPr>
        <w:numPr>
          <w:ilvl w:val="0"/>
          <w:numId w:val="2"/>
        </w:numPr>
      </w:pPr>
      <w:r>
        <w:rPr/>
        <w:t xml:space="preserve">脂多糖对其他细胞类型的影响和潜在风险</w:t>
      </w:r>
    </w:p>
    <w:p>
      <w:pPr>
        <w:pStyle w:val="Heading1"/>
      </w:pPr>
      <w:bookmarkStart w:id="6" w:name="_Toc6"/>
      <w:r>
        <w:t>Report location:</w:t>
      </w:r>
      <w:bookmarkEnd w:id="6"/>
    </w:p>
    <w:p>
      <w:hyperlink r:id="rId8" w:history="1">
        <w:r>
          <w:rPr>
            <w:color w:val="2980b9"/>
            <w:u w:val="single"/>
          </w:rPr>
          <w:t xml:space="preserve">https://www.fullpicture.app/item/b1101ceea6d087599e6ccbeca6a910a5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3D1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12518/" TargetMode="External"/><Relationship Id="rId8" Type="http://schemas.openxmlformats.org/officeDocument/2006/relationships/hyperlink" Target="https://www.fullpicture.app/item/b1101ceea6d087599e6ccbeca6a91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2024-02-17T20:16:37+01:00</dcterms:created>
  <dcterms:modified xsi:type="dcterms:W3CDTF">2024-02-17T20:16:37+01:00</dcterms:modified>
</cp:coreProperties>
</file>

<file path=docProps/custom.xml><?xml version="1.0" encoding="utf-8"?>
<Properties xmlns="http://schemas.openxmlformats.org/officeDocument/2006/custom-properties" xmlns:vt="http://schemas.openxmlformats.org/officeDocument/2006/docPropsVTypes"/>
</file>