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NFL World Reacts To What Donald Trump Said About Rihanna</w:t></w:r><w:br/><w:hyperlink r:id="rId7" w:history="1"><w:r><w:rPr><w:color w:val="2980b9"/><w:u w:val="single"/></w:rPr><w:t xml:space="preserve">https://www.msn.com/en-us/sports/nfl/nfl-world-reacts-to-what-donald-trump-said-about-rihanna/ar-AA17piM7?ocid=msedgntp&cvid=0490d3c4516b48d88f914ecfd9e1906c</w:t></w:r></w:hyperlink></w:p><w:p><w:pPr><w:pStyle w:val="Heading1"/></w:pPr><w:bookmarkStart w:id="2" w:name="_Toc2"/><w:r><w:t>Article summary:</w:t></w:r><w:bookmarkEnd w:id="2"/></w:p><w:p><w:pPr><w:jc w:val="both"/></w:pPr><w:r><w:rPr/><w:t xml:space="preserve">1. Most of the football world loved Rihanna's performance during halftime of the Super Bowl.</w:t></w:r></w:p><w:p><w:pPr><w:jc w:val="both"/></w:pPr><w:r><w:rPr/><w:t xml:space="preserve">2. Former President Donald Trump reacted to the post negatively, saying it was the &quot;single worst halftime show in Super Bowl history&quot;.</w:t></w:r></w:p><w:p><w:pPr><w:jc w:val="both"/></w:pPr><w:r><w:rPr/><w:t xml:space="preserve">3. Fans disagreed with Trump and argued that Rihanna had more talent than him.</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reliable and trustworthy, as it provides a balanced view of both sides of the argument. It presents Donald Trump's opinion on Rihanna's performance, as well as fans' reactions to his statement. The article also does not contain any unsupported claims or missing points of consideration, as it accurately reflects both sides of the debate without bias or partiality. Furthermore, there is no promotional content or one-sided reporting present in the article, as it fairly presents both sides equally without favoring either side. Additionally, possible risks are noted in the article by mentioning that some Republicans may try to attack Rihanna for her anti-Trump tweet during her halftime show performance. In conclusion, this article is reliable and trustworthy due to its balanced presentation of both sides of the argument without bias or partiality.</w:t></w:r></w:p><w:p><w:pPr><w:pStyle w:val="Heading1"/></w:pPr><w:bookmarkStart w:id="5" w:name="_Toc5"/><w:r><w:t>Topics for further research:</w:t></w:r><w:bookmarkEnd w:id="5"/></w:p><w:p><w:pPr><w:spacing w:after="0"/><w:numPr><w:ilvl w:val="0"/><w:numId w:val="2"/></w:numPr></w:pPr><w:r><w:rPr/><w:t xml:space="preserve">Rihanna halftime show performance</w:t></w:r></w:p><w:p><w:pPr><w:spacing w:after="0"/><w:numPr><w:ilvl w:val="0"/><w:numId w:val="2"/></w:numPr></w:pPr><w:r><w:rPr/><w:t xml:space="preserve">Donald Trump opinion on Rihanna</w:t></w:r></w:p><w:p><w:pPr><w:spacing w:after="0"/><w:numPr><w:ilvl w:val="0"/><w:numId w:val="2"/></w:numPr></w:pPr><w:r><w:rPr/><w:t xml:space="preserve">Republican reaction to Rihanna</w:t></w:r></w:p><w:p><w:pPr><w:spacing w:after="0"/><w:numPr><w:ilvl w:val="0"/><w:numId w:val="2"/></w:numPr></w:pPr><w:r><w:rPr/><w:t xml:space="preserve">Impact of Rihanna's anti-Trump tweet</w:t></w:r></w:p><w:p><w:pPr><w:spacing w:after="0"/><w:numPr><w:ilvl w:val="0"/><w:numId w:val="2"/></w:numPr></w:pPr><w:r><w:rPr/><w:t xml:space="preserve">Fans' reaction to Donald Trump's statement</w:t></w:r></w:p><w:p><w:pPr><w:numPr><w:ilvl w:val="0"/><w:numId w:val="2"/></w:numPr></w:pPr><w:r><w:rPr/><w:t xml:space="preserve">Political implications of Rihanna's performance</w:t></w:r></w:p><w:p><w:pPr><w:pStyle w:val="Heading1"/></w:pPr><w:bookmarkStart w:id="6" w:name="_Toc6"/><w:r><w:t>Report location:</w:t></w:r><w:bookmarkEnd w:id="6"/></w:p><w:p><w:hyperlink r:id="rId8" w:history="1"><w:r><w:rPr><w:color w:val="2980b9"/><w:u w:val="single"/></w:rPr><w:t xml:space="preserve">https://www.fullpicture.app/item/b11b8096d6e4cada35d40acf1eae7c2a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F70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us/sports/nfl/nfl-world-reacts-to-what-donald-trump-said-about-rihanna/ar-AA17piM7?ocid=msedgntp&amp;cvid=0490d3c4516b48d88f914ecfd9e1906c" TargetMode="External"/><Relationship Id="rId8" Type="http://schemas.openxmlformats.org/officeDocument/2006/relationships/hyperlink" Target="https://www.fullpicture.app/item/b11b8096d6e4cada35d40acf1eae7c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2023-02-21T08:37:14+01:00</dcterms:created>
  <dcterms:modified xsi:type="dcterms:W3CDTF">2023-02-21T08:37:14+01:00</dcterms:modified>
</cp:coreProperties>
</file>

<file path=docProps/custom.xml><?xml version="1.0" encoding="utf-8"?>
<Properties xmlns="http://schemas.openxmlformats.org/officeDocument/2006/custom-properties" xmlns:vt="http://schemas.openxmlformats.org/officeDocument/2006/docPropsVTypes"/>
</file>