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Unemployment Falls to 3.4%, Lowest in 35 Years, Jobs Report Shows - WSJ</w:t>
      </w:r>
      <w:br/>
      <w:hyperlink r:id="rId7" w:history="1">
        <w:r>
          <w:rPr>
            <w:color w:val="2980b9"/>
            <w:u w:val="single"/>
          </w:rPr>
          <w:t xml:space="preserve">https://www.wsj.com/articles/january-jobs-report-unemployment-rate-economy-growth-2023-11675374490</w:t>
        </w:r>
      </w:hyperlink>
    </w:p>
    <w:p>
      <w:pPr>
        <w:pStyle w:val="Heading1"/>
      </w:pPr>
      <w:bookmarkStart w:id="2" w:name="_Toc2"/>
      <w:r>
        <w:t>Article summary:</w:t>
      </w:r>
      <w:bookmarkEnd w:id="2"/>
    </w:p>
    <w:p>
      <w:pPr>
        <w:jc w:val="both"/>
      </w:pPr>
      <w:r>
        <w:rPr/>
        <w:t xml:space="preserve">1. The US added 517,000 jobs in January and the unemployment rate fell to 3.4%, the lowest rate in more than 53 years.</w:t>
      </w:r>
    </w:p>
    <w:p>
      <w:pPr>
        <w:jc w:val="both"/>
      </w:pPr>
      <w:r>
        <w:rPr/>
        <w:t xml:space="preserve">2. Average hourly earnings grew 4.4% in January from a year earlier, but have been gradually slowing.</w:t>
      </w:r>
    </w:p>
    <w:p>
      <w:pPr>
        <w:jc w:val="both"/>
      </w:pPr>
      <w:r>
        <w:rPr/>
        <w:t xml:space="preserve">3. The economy is showing mixed signals of health, with consumer spending starting to falter and manufacturing activity declining.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the US job market and economic health based on data from the Labor Department and other sources such as surveys conducted by The Wall Street Journal. It also includes quotes from experts such as Brent Oakley, chief executive of Indiana-based Vibenomics, which adds credibility to the article's claims. However, there are some potential biases that should be noted. For example, the article does not explore any counterarguments or present both sides equally when discussing Federal Reserve interest rate increases or job cuts announced by companies such as FedEx Corp., Rivian Automotive Inc., and Okta Inc.. Additionally, it does not provide any evidence for its claims about wage increases slowing or consumer spending faltering, which could lead readers to draw inaccurate conclusions about the current state of the economy. Furthermore, it does not mention any possible risks associated with Fed officials debating how much they need to increase interest rates or employers pulling back on hiring due to revenue concerns. All in all, while this article is generally reliable and trustworthy, readers should be aware of potential biases that may be present in its reporting.</w:t>
      </w:r>
    </w:p>
    <w:p>
      <w:pPr>
        <w:pStyle w:val="Heading1"/>
      </w:pPr>
      <w:bookmarkStart w:id="5" w:name="_Toc5"/>
      <w:r>
        <w:t>Topics for further research:</w:t>
      </w:r>
      <w:bookmarkEnd w:id="5"/>
    </w:p>
    <w:p>
      <w:pPr>
        <w:spacing w:after="0"/>
        <w:numPr>
          <w:ilvl w:val="0"/>
          <w:numId w:val="2"/>
        </w:numPr>
      </w:pPr>
      <w:r>
        <w:rPr/>
        <w:t xml:space="preserve">Counterarguments to Federal Reserve interest rate increases</w:t>
      </w:r>
    </w:p>
    <w:p>
      <w:pPr>
        <w:spacing w:after="0"/>
        <w:numPr>
          <w:ilvl w:val="0"/>
          <w:numId w:val="2"/>
        </w:numPr>
      </w:pPr>
      <w:r>
        <w:rPr/>
        <w:t xml:space="preserve">Impact of job cuts on US economy</w:t>
      </w:r>
    </w:p>
    <w:p>
      <w:pPr>
        <w:spacing w:after="0"/>
        <w:numPr>
          <w:ilvl w:val="0"/>
          <w:numId w:val="2"/>
        </w:numPr>
      </w:pPr>
      <w:r>
        <w:rPr/>
        <w:t xml:space="preserve">Evidence of wage increases slowing</w:t>
      </w:r>
    </w:p>
    <w:p>
      <w:pPr>
        <w:spacing w:after="0"/>
        <w:numPr>
          <w:ilvl w:val="0"/>
          <w:numId w:val="2"/>
        </w:numPr>
      </w:pPr>
      <w:r>
        <w:rPr/>
        <w:t xml:space="preserve">Evidence of consumer spending faltering</w:t>
      </w:r>
    </w:p>
    <w:p>
      <w:pPr>
        <w:spacing w:after="0"/>
        <w:numPr>
          <w:ilvl w:val="0"/>
          <w:numId w:val="2"/>
        </w:numPr>
      </w:pPr>
      <w:r>
        <w:rPr/>
        <w:t xml:space="preserve">Risks associated with Fed officials debating interest rates</w:t>
      </w:r>
    </w:p>
    <w:p>
      <w:pPr>
        <w:numPr>
          <w:ilvl w:val="0"/>
          <w:numId w:val="2"/>
        </w:numPr>
      </w:pPr>
      <w:r>
        <w:rPr/>
        <w:t xml:space="preserve">Risks associated with employers pulling back on hiring</w:t>
      </w:r>
    </w:p>
    <w:p>
      <w:pPr>
        <w:pStyle w:val="Heading1"/>
      </w:pPr>
      <w:bookmarkStart w:id="6" w:name="_Toc6"/>
      <w:r>
        <w:t>Report location:</w:t>
      </w:r>
      <w:bookmarkEnd w:id="6"/>
    </w:p>
    <w:p>
      <w:hyperlink r:id="rId8" w:history="1">
        <w:r>
          <w:rPr>
            <w:color w:val="2980b9"/>
            <w:u w:val="single"/>
          </w:rPr>
          <w:t xml:space="preserve">https://www.fullpicture.app/item/b11db111058210f2d9dbac5c1e066e2b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48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j.com/articles/january-jobs-report-unemployment-rate-economy-growth-2023-11675374490" TargetMode="External"/><Relationship Id="rId8" Type="http://schemas.openxmlformats.org/officeDocument/2006/relationships/hyperlink" Target="https://www.fullpicture.app/item/b11db111058210f2d9dbac5c1e066e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2023-02-23T13:50:19+01:00</dcterms:created>
  <dcterms:modified xsi:type="dcterms:W3CDTF">2023-02-23T13:50:19+01:00</dcterms:modified>
</cp:coreProperties>
</file>

<file path=docProps/custom.xml><?xml version="1.0" encoding="utf-8"?>
<Properties xmlns="http://schemas.openxmlformats.org/officeDocument/2006/custom-properties" xmlns:vt="http://schemas.openxmlformats.org/officeDocument/2006/docPropsVTypes"/>
</file>