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Insurance Retirement Plans (LIRP) - Policygenius</w:t>
      </w:r>
      <w:br/>
      <w:hyperlink r:id="rId7" w:history="1">
        <w:r>
          <w:rPr>
            <w:color w:val="2980b9"/>
            <w:u w:val="single"/>
          </w:rPr>
          <w:t xml:space="preserve">https://www.policygenius.com/life-insurance/life-insurance-retirement-plans/</w:t>
        </w:r>
      </w:hyperlink>
    </w:p>
    <w:p>
      <w:pPr>
        <w:pStyle w:val="Heading1"/>
      </w:pPr>
      <w:bookmarkStart w:id="2" w:name="_Toc2"/>
      <w:r>
        <w:t>Article summary:</w:t>
      </w:r>
      <w:bookmarkEnd w:id="2"/>
    </w:p>
    <w:p>
      <w:pPr>
        <w:jc w:val="both"/>
      </w:pPr>
      <w:r>
        <w:rPr/>
        <w:t xml:space="preserve">1. Life insurance retirement plans (LIRPs) are a way to use cash value life insurance policies to supplement retirement income.</w:t>
      </w:r>
    </w:p>
    <w:p>
      <w:pPr>
        <w:jc w:val="both"/>
      </w:pPr>
      <w:r>
        <w:rPr/>
        <w:t xml:space="preserve">2. LIRPs offer tax advantages, but they are expensive and usually only beneficial for high-net-worth individuals.</w:t>
      </w:r>
    </w:p>
    <w:p>
      <w:pPr>
        <w:jc w:val="both"/>
      </w:pPr>
      <w:r>
        <w:rPr/>
        <w:t xml:space="preserve">3. Term life insurance does not have a cash value component and cannot be used for a LIRP.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Life Insurance Retirement Plans (LIRPs), which are permanent life insurance policies that use the cash value component to help fund retirement. The article explains the benefits of LIRPs, such as tax advantages and flexibility in retirement financial planning, as well as the risks associated with using life insurance to fund retirement savings. The article also discusses the cash value of a life insurance policy, how much life insurance costs, and how to use an LIRP to fund retirement. </w:t>
      </w:r>
    </w:p>
    <w:p>
      <w:pPr>
        <w:jc w:val="both"/>
      </w:pPr>
      <w:r>
        <w:rPr/>
        <w:t xml:space="preserve">The article is generally reliable and trustworthy in its presentation of information about LIRPs. It provides clear explanations of the benefits and risks associated with using life insurance for retirement savings, as well as detailed information about how much life insurance costs and how to use an LIRP to fund retirement. The article does not appear to be biased or one-sided in its reporting; it presents both sides of the issue fairly and objectively. Additionally, it does not contain any promotional content or partiality towards any particular type of policy or company. </w:t>
      </w:r>
    </w:p>
    <w:p>
      <w:pPr>
        <w:jc w:val="both"/>
      </w:pPr>
      <w:r>
        <w:rPr/>
        <w:t xml:space="preserve">The only potential issue with the article is that it does not explore counterarguments or other points of consideration when discussing whether buying this type of policy makes sense for one’s retirement strategy. For example, it does not discuss other alternatives such as buying term life insurance and maintaining a 401(k) or Roth IRA instead of a LIRP for most people. Additionally, it does not provide evidence for some of its claims about the benefits and risks associated with using life insurance for retirement savings, nor does it mention possible risks that may be associated with this strategy that should be noted by potential buyers before making their decision.</w:t>
      </w:r>
    </w:p>
    <w:p>
      <w:pPr>
        <w:pStyle w:val="Heading1"/>
      </w:pPr>
      <w:bookmarkStart w:id="5" w:name="_Toc5"/>
      <w:r>
        <w:t>Topics for further research:</w:t>
      </w:r>
      <w:bookmarkEnd w:id="5"/>
    </w:p>
    <w:p>
      <w:pPr>
        <w:spacing w:after="0"/>
        <w:numPr>
          <w:ilvl w:val="0"/>
          <w:numId w:val="2"/>
        </w:numPr>
      </w:pPr>
      <w:r>
        <w:rPr/>
        <w:t xml:space="preserve">Alternatives to life insurance retirement plans</w:t>
      </w:r>
    </w:p>
    <w:p>
      <w:pPr>
        <w:spacing w:after="0"/>
        <w:numPr>
          <w:ilvl w:val="0"/>
          <w:numId w:val="2"/>
        </w:numPr>
      </w:pPr>
      <w:r>
        <w:rPr/>
        <w:t xml:space="preserve">Pros and cons of life insurance retirement plans</w:t>
      </w:r>
    </w:p>
    <w:p>
      <w:pPr>
        <w:spacing w:after="0"/>
        <w:numPr>
          <w:ilvl w:val="0"/>
          <w:numId w:val="2"/>
        </w:numPr>
      </w:pPr>
      <w:r>
        <w:rPr/>
        <w:t xml:space="preserve">Tax implications of life insurance retirement plans</w:t>
      </w:r>
    </w:p>
    <w:p>
      <w:pPr>
        <w:spacing w:after="0"/>
        <w:numPr>
          <w:ilvl w:val="0"/>
          <w:numId w:val="2"/>
        </w:numPr>
      </w:pPr>
      <w:r>
        <w:rPr/>
        <w:t xml:space="preserve">Life insurance costs for retirement planning</w:t>
      </w:r>
    </w:p>
    <w:p>
      <w:pPr>
        <w:spacing w:after="0"/>
        <w:numPr>
          <w:ilvl w:val="0"/>
          <w:numId w:val="2"/>
        </w:numPr>
      </w:pPr>
      <w:r>
        <w:rPr/>
        <w:t xml:space="preserve">Risks of using life insurance for retirement savings</w:t>
      </w:r>
    </w:p>
    <w:p>
      <w:pPr>
        <w:numPr>
          <w:ilvl w:val="0"/>
          <w:numId w:val="2"/>
        </w:numPr>
      </w:pPr>
      <w:r>
        <w:rPr/>
        <w:t xml:space="preserve">Strategies for using life insurance to fund retirement</w:t>
      </w:r>
    </w:p>
    <w:p>
      <w:pPr>
        <w:pStyle w:val="Heading1"/>
      </w:pPr>
      <w:bookmarkStart w:id="6" w:name="_Toc6"/>
      <w:r>
        <w:t>Report location:</w:t>
      </w:r>
      <w:bookmarkEnd w:id="6"/>
    </w:p>
    <w:p>
      <w:hyperlink r:id="rId8" w:history="1">
        <w:r>
          <w:rPr>
            <w:color w:val="2980b9"/>
            <w:u w:val="single"/>
          </w:rPr>
          <w:t xml:space="preserve">https://www.fullpicture.app/item/b1f022bd17574afb718d302a2a44763a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1B7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icygenius.com/life-insurance/life-insurance-retirement-plans/" TargetMode="External"/><Relationship Id="rId8" Type="http://schemas.openxmlformats.org/officeDocument/2006/relationships/hyperlink" Target="https://www.fullpicture.app/item/b1f022bd17574afb718d302a2a447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2023-02-21T14:13:17+01:00</dcterms:created>
  <dcterms:modified xsi:type="dcterms:W3CDTF">2023-02-21T14:13:17+01:00</dcterms:modified>
</cp:coreProperties>
</file>

<file path=docProps/custom.xml><?xml version="1.0" encoding="utf-8"?>
<Properties xmlns="http://schemas.openxmlformats.org/officeDocument/2006/custom-properties" xmlns:vt="http://schemas.openxmlformats.org/officeDocument/2006/docPropsVTypes"/>
</file>