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Expanding the low-dimensional interface engineering toolbox for efficient perovskite solar cells | Nature Energy</w:t>
      </w:r>
      <w:br/>
      <w:hyperlink r:id="rId7" w:history="1">
        <w:r>
          <w:rPr>
            <w:color w:val="2980b9"/>
            <w:u w:val="single"/>
          </w:rPr>
          <w:t xml:space="preserve">https://www.nature.com/articles/s41560-023-01204-z</w:t>
        </w:r>
      </w:hyperlink>
    </w:p>
    <w:p>
      <w:pPr>
        <w:pStyle w:val="Heading1"/>
      </w:pPr>
      <w:bookmarkStart w:id="2" w:name="_Toc2"/>
      <w:r>
        <w:t>Article summary:</w:t>
      </w:r>
      <w:bookmarkEnd w:id="2"/>
    </w:p>
    <w:p>
      <w:pPr>
        <w:jc w:val="both"/>
      </w:pPr>
      <w:r>
        <w:rPr/>
        <w:t xml:space="preserve">1. 三维/低维（3D/LD）钙钛矿太阳能电池（PSC）架构最近被证明是一种极具前景的方法来解决光伏性能和操作稳定性之间的妥协。</w:t>
      </w:r>
    </w:p>
    <w:p>
      <w:pPr>
        <w:jc w:val="both"/>
      </w:pPr>
      <w:r>
        <w:rPr/>
        <w:t xml:space="preserve">2. LD覆盖层在表面钝化、异质结构建立和环境应力抵御方面发挥了重要作用。</w:t>
      </w:r>
    </w:p>
    <w:p>
      <w:pPr>
        <w:jc w:val="both"/>
      </w:pPr>
      <w:r>
        <w:rPr/>
        <w:t xml:space="preserve">3. 我们开发了一种完整前体（FP）解决方法来进行LD覆盖层的沉积，其中包含金属卤化物和大分子氨卤化物的FP解决方案 - 而不是传统的HP解决方案只包含大分子氨卤化物 - 直接旋转涂布在3D钙钛矿上。</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本文是一个关于扩大低维界面工具盒以便有效地使用钙钛矿太阳能电池的文章。文章通过对LD覆盖层在表面修复、异质界面形成以及对外部应力的耐受性方面扮演重要作用这一事实来证明其主张。此外，文章也介绍了一个完整前体（FP）解决方法来进行LD覆盖层的沉积，从而使得金属卤化物不再受到上部3D 钙钛矿图层中上扬扩散的影响。</w:t>
      </w:r>
    </w:p>
    <w:p>
      <w:pPr>
        <w:jc w:val="both"/>
      </w:pPr>
      <w:r>
        <w:rPr/>
        <w:t xml:space="preserve">尽管本文中出版了大量引用材料并且对其主张进行了详尽考量，但是也存在一些问题。例如：文章并没有考虑到使用不同金属卤化物会对PSC性能造成什么样的影响; 此外, 没有考虑到使用不同金属卤化物会带来什么负面影响; 同时, 也并没有考虑到使用不同金属卤化物会带来什么负面影</w:t>
      </w:r>
    </w:p>
    <w:p>
      <w:pPr>
        <w:pStyle w:val="Heading1"/>
      </w:pPr>
      <w:bookmarkStart w:id="5" w:name="_Toc5"/>
      <w:r>
        <w:t>Topics for further research:</w:t>
      </w:r>
      <w:bookmarkEnd w:id="5"/>
    </w:p>
    <w:p>
      <w:pPr>
        <w:spacing w:after="0"/>
        <w:numPr>
          <w:ilvl w:val="0"/>
          <w:numId w:val="2"/>
        </w:numPr>
      </w:pPr>
      <w:r>
        <w:rPr/>
        <w:t xml:space="preserve">不同金属卤化物对PSC性能的影响</w:t>
      </w:r>
    </w:p>
    <w:p>
      <w:pPr>
        <w:spacing w:after="0"/>
        <w:numPr>
          <w:ilvl w:val="0"/>
          <w:numId w:val="2"/>
        </w:numPr>
      </w:pPr>
      <w:r>
        <w:rPr/>
        <w:t xml:space="preserve">不同金属卤化物的负面影响</w:t>
      </w:r>
    </w:p>
    <w:p>
      <w:pPr>
        <w:spacing w:after="0"/>
        <w:numPr>
          <w:ilvl w:val="0"/>
          <w:numId w:val="2"/>
        </w:numPr>
      </w:pPr>
      <w:r>
        <w:rPr/>
        <w:t xml:space="preserve">上部3D钙钛矿图层中上扬扩散的影响</w:t>
      </w:r>
    </w:p>
    <w:p>
      <w:pPr>
        <w:spacing w:after="0"/>
        <w:numPr>
          <w:ilvl w:val="0"/>
          <w:numId w:val="2"/>
        </w:numPr>
      </w:pPr>
      <w:r>
        <w:rPr/>
        <w:t xml:space="preserve">LD覆盖层表面修复</w:t>
      </w:r>
    </w:p>
    <w:p>
      <w:pPr>
        <w:spacing w:after="0"/>
        <w:numPr>
          <w:ilvl w:val="0"/>
          <w:numId w:val="2"/>
        </w:numPr>
      </w:pPr>
      <w:r>
        <w:rPr/>
        <w:t xml:space="preserve">异质界面形成</w:t>
      </w:r>
    </w:p>
    <w:p>
      <w:pPr>
        <w:numPr>
          <w:ilvl w:val="0"/>
          <w:numId w:val="2"/>
        </w:numPr>
      </w:pPr>
      <w:r>
        <w:rPr/>
        <w:t xml:space="preserve">对外部应力的耐受性</w:t>
      </w:r>
    </w:p>
    <w:p>
      <w:pPr>
        <w:pStyle w:val="Heading1"/>
      </w:pPr>
      <w:bookmarkStart w:id="6" w:name="_Toc6"/>
      <w:r>
        <w:t>Report location:</w:t>
      </w:r>
      <w:bookmarkEnd w:id="6"/>
    </w:p>
    <w:p>
      <w:hyperlink r:id="rId8" w:history="1">
        <w:r>
          <w:rPr>
            <w:color w:val="2980b9"/>
            <w:u w:val="single"/>
          </w:rPr>
          <w:t xml:space="preserve">https://www.fullpicture.app/item/b28c0779b8ef486902b53eea9d72f0d3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8D2E9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s41560-023-01204-z" TargetMode="External"/><Relationship Id="rId8" Type="http://schemas.openxmlformats.org/officeDocument/2006/relationships/hyperlink" Target="https://www.fullpicture.app/item/b28c0779b8ef486902b53eea9d72f0d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2023-02-25T21:03:10+01:00</dcterms:created>
  <dcterms:modified xsi:type="dcterms:W3CDTF">2023-02-25T21:03:10+01:00</dcterms:modified>
</cp:coreProperties>
</file>

<file path=docProps/custom.xml><?xml version="1.0" encoding="utf-8"?>
<Properties xmlns="http://schemas.openxmlformats.org/officeDocument/2006/custom-properties" xmlns:vt="http://schemas.openxmlformats.org/officeDocument/2006/docPropsVTypes"/>
</file>