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基于蚁群算法的装配式建筑施工工序多目标优化模型 - 中国知网</w:t></w:r><w:br/><w:hyperlink r:id="rId7" w:history="1"><w:r><w:rPr><w:color w:val="2980b9"/><w:u w:val="single"/></w:rPr><w:t xml:space="preserve">https://kns.cnki.net/kcms2/article/abstract?v=3uoqIhG8C44YLTlOAiTRKibYlV5Vjs7iy_Rpms2pqwbFRRUtoUImHYxvSQDZo8K0CMg6Sz4c7ScwkPVXX3STs0I7-2cRLSQG&uniplatform=NZKPT</w:t></w:r></w:hyperlink></w:p><w:p><w:pPr><w:pStyle w:val="Heading1"/></w:pPr><w:bookmarkStart w:id="2" w:name="_Toc2"/><w:r><w:t>Article summary:</w:t></w:r><w:bookmarkEnd w:id="2"/></w:p><w:p><w:pPr><w:jc w:val="both"/></w:pPr><w:r><w:rPr/><w:t xml:space="preserve">1. This paper examines the construction process of prefabricated buildings, and analyzes the cost, construction period and carbon emission of each process under different execution modes.</w:t></w:r></w:p><w:p><w:pPr><w:jc w:val="both"/></w:pPr><w:r><w:rPr/><w:t xml:space="preserve">2. A multi-objective optimization mathematical model is constructed to optimize the “cost-construction period-carbon emission” comprehensive and optimal combination of the process execution mode.</w:t></w:r></w:p><w:p><w:pPr><w:jc w:val="both"/></w:pPr><w:r><w:rPr/><w:t xml:space="preserve">3. The ant colony algorithm is used to find out the optimal combination of the process execution mode, and the optimization results are analyzed to verify its feasibility and rationality.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trustworthiness and reliability. It provides a detailed analysis of the construction process of prefabricated buildings, including an examination of costs, construction periods, and carbon emissions for each process under different execution modes. The article also presents a multi-objective optimization mathematical model that can be used to optimize these processes, as well as an ant colony algorithm that can be used to find out the optimal combination of these processes.</w:t></w:r></w:p><w:p><w:pPr><w:jc w:val="both"/></w:pPr><w:r><w:rPr/><w:t xml:space="preserve">However, there are some potential biases in this article that should be noted. For example, it does not present both sides equally when discussing possible risks associated with prefabricated building construction processes; instead, it focuses on how these processes can be optimized without considering any potential risks or drawbacks associated with them. Additionally, there is no discussion about unexplored counterarguments or missing points of consideration when discussing how to optimize these processes. Furthermore, there is no evidence provided for some of the claims made in this article; thus, readers should take caution when interpreting these claims without further evidence or research into them.</w:t></w:r></w:p><w:p><w:pPr><w:pStyle w:val="Heading1"/></w:pPr><w:bookmarkStart w:id="5" w:name="_Toc5"/><w:r><w:t>Topics for further research:</w:t></w:r><w:bookmarkEnd w:id="5"/></w:p><w:p><w:pPr><w:spacing w:after="0"/><w:numPr><w:ilvl w:val="0"/><w:numId w:val="2"/></w:numPr></w:pPr><w:r><w:rPr/><w:t xml:space="preserve">Prefabricated building construction risks</w:t></w:r></w:p><w:p><w:pPr><w:spacing w:after="0"/><w:numPr><w:ilvl w:val="0"/><w:numId w:val="2"/></w:numPr></w:pPr><w:r><w:rPr/><w:t xml:space="preserve">Potential drawbacks of prefabricated building construction</w:t></w:r></w:p><w:p><w:pPr><w:spacing w:after="0"/><w:numPr><w:ilvl w:val="0"/><w:numId w:val="2"/></w:numPr></w:pPr><w:r><w:rPr/><w:t xml:space="preserve">Counterarguments to prefabricated building construction optimization</w:t></w:r></w:p><w:p><w:pPr><w:spacing w:after="0"/><w:numPr><w:ilvl w:val="0"/><w:numId w:val="2"/></w:numPr></w:pPr><w:r><w:rPr/><w:t xml:space="preserve">Unaddressed points of consideration for prefabricated building construction</w:t></w:r></w:p><w:p><w:pPr><w:spacing w:after="0"/><w:numPr><w:ilvl w:val="0"/><w:numId w:val="2"/></w:numPr></w:pPr><w:r><w:rPr/><w:t xml:space="preserve">Evidence for claims made in prefabricated building construction articles</w:t></w:r></w:p><w:p><w:pPr><w:numPr><w:ilvl w:val="0"/><w:numId w:val="2"/></w:numPr></w:pPr><w:r><w:rPr/><w:t xml:space="preserve">Multi-objective optimization models for prefabricated building construction</w:t></w:r></w:p><w:p><w:pPr><w:pStyle w:val="Heading1"/></w:pPr><w:bookmarkStart w:id="6" w:name="_Toc6"/><w:r><w:t>Report location:</w:t></w:r><w:bookmarkEnd w:id="6"/></w:p><w:p><w:hyperlink r:id="rId8" w:history="1"><w:r><w:rPr><w:color w:val="2980b9"/><w:u w:val="single"/></w:rPr><w:t xml:space="preserve">https://www.fullpicture.app/item/b296f6610c43a3bdf8c6332b4e564370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C1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YxvSQDZo8K0CMg6Sz4c7ScwkPVXX3STs0I7-2cRLSQG&amp;uniplatform=NZKPT" TargetMode="External"/><Relationship Id="rId8" Type="http://schemas.openxmlformats.org/officeDocument/2006/relationships/hyperlink" Target="https://www.fullpicture.app/item/b296f6610c43a3bdf8c6332b4e5643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2023-02-23T20:29:16+01:00</dcterms:created>
  <dcterms:modified xsi:type="dcterms:W3CDTF">2023-02-23T20:29:16+01:00</dcterms:modified>
</cp:coreProperties>
</file>

<file path=docProps/custom.xml><?xml version="1.0" encoding="utf-8"?>
<Properties xmlns="http://schemas.openxmlformats.org/officeDocument/2006/custom-properties" xmlns:vt="http://schemas.openxmlformats.org/officeDocument/2006/docPropsVTypes"/>
</file>