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Industrial Clustering, Firm Performance and Employee Welfare - Peter Lang Verlag</w:t>
      </w:r>
      <w:br/>
      <w:hyperlink r:id="rId7" w:history="1">
        <w:r>
          <w:rPr>
            <w:color w:val="2980b9"/>
            <w:u w:val="single"/>
          </w:rPr>
          <w:t xml:space="preserve">https://www.peterlang.com/document/1049741</w:t>
        </w:r>
      </w:hyperlink>
    </w:p>
    <w:p>
      <w:pPr>
        <w:pStyle w:val="Heading1"/>
      </w:pPr>
      <w:bookmarkStart w:id="2" w:name="_Toc2"/>
      <w:r>
        <w:t>Article summary:</w:t>
      </w:r>
      <w:bookmarkEnd w:id="2"/>
    </w:p>
    <w:p>
      <w:pPr>
        <w:jc w:val="both"/>
      </w:pPr>
      <w:r>
        <w:rPr/>
        <w:t xml:space="preserve">1. The study examines the impact of industrial clustering on firm performance and employee welfare in the leather shoe industry in Ethiopia.</w:t>
      </w:r>
    </w:p>
    <w:p>
      <w:pPr>
        <w:jc w:val="both"/>
      </w:pPr>
      <w:r>
        <w:rPr/>
        <w:t xml:space="preserve">2. Results show that clustered firms outperform non-clustered firms, with higher wages and better working conditions for employees.</w:t>
      </w:r>
    </w:p>
    <w:p>
      <w:pPr>
        <w:jc w:val="both"/>
      </w:pPr>
      <w:r>
        <w:rPr/>
        <w:t xml:space="preserve">3. The implementation of a cluster development policy also had positive impacts on firm performance and female employment, leading to improvements in household income, food consumption, and overall well-being.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"Industrial Clustering, Firm Performance and Employee Welfare" published by Peter Lang Verlag presents a comprehensive study on the leather shoe industry in Ethiopia. The article covers various aspects of the industry, including firm performance, employee welfare, and the impact of cluster development policies.</w:t>
      </w:r>
    </w:p>
    <w:p>
      <w:pPr>
        <w:jc w:val="both"/>
      </w:pPr>
      <w:r>
        <w:rPr/>
        <w:t xml:space="preserve"/>
      </w:r>
    </w:p>
    <w:p>
      <w:pPr>
        <w:jc w:val="both"/>
      </w:pPr>
      <w:r>
        <w:rPr/>
        <w:t xml:space="preserve">The article provides a detailed analysis of the data collected from leather shoe manufacturers in Ethiopia. The tables presented in the article provide valuable insights into the characteristics of leather shoe manufacturers, their marketing channels, wage rates, work experience among employees, and growth among firms. The study also examines the impact of industrial clustering on firm performance and employee welfare.</w:t>
      </w:r>
    </w:p>
    <w:p>
      <w:pPr>
        <w:jc w:val="both"/>
      </w:pPr>
      <w:r>
        <w:rPr/>
        <w:t xml:space="preserve"/>
      </w:r>
    </w:p>
    <w:p>
      <w:pPr>
        <w:jc w:val="both"/>
      </w:pPr>
      <w:r>
        <w:rPr/>
        <w:t xml:space="preserve">However, there are some potential biases in the article that need to be considered. For instance, the study only focuses on one industry in Ethiopia, which limits its generalizability to other industries or countries. Additionally, some of the claims made in the article lack sufficient evidence or support from other studies.</w:t>
      </w:r>
    </w:p>
    <w:p>
      <w:pPr>
        <w:jc w:val="both"/>
      </w:pPr>
      <w:r>
        <w:rPr/>
        <w:t xml:space="preserve"/>
      </w:r>
    </w:p>
    <w:p>
      <w:pPr>
        <w:jc w:val="both"/>
      </w:pPr>
      <w:r>
        <w:rPr/>
        <w:t xml:space="preserve">Moreover, while the study examines the impact of cluster development policies on firm performance and employee welfare, it does not explore potential risks associated with such policies. For example, clustering may lead to increased competition among firms or create barriers to entry for new firms.</w:t>
      </w:r>
    </w:p>
    <w:p>
      <w:pPr>
        <w:jc w:val="both"/>
      </w:pPr>
      <w:r>
        <w:rPr/>
        <w:t xml:space="preserve"/>
      </w:r>
    </w:p>
    <w:p>
      <w:pPr>
        <w:jc w:val="both"/>
      </w:pPr>
      <w:r>
        <w:rPr/>
        <w:t xml:space="preserve">Furthermore, some counterarguments are not explored in-depth in this study. For instance, while clustering may lead to increased collaboration among firms and knowledge sharing within an industry, it may also lead to reduced innovation as firms become more similar to each other.</w:t>
      </w:r>
    </w:p>
    <w:p>
      <w:pPr>
        <w:jc w:val="both"/>
      </w:pPr>
      <w:r>
        <w:rPr/>
        <w:t xml:space="preserve"/>
      </w:r>
    </w:p>
    <w:p>
      <w:pPr>
        <w:jc w:val="both"/>
      </w:pPr>
      <w:r>
        <w:rPr/>
        <w:t xml:space="preserve">Overall, while this study provides valuable insights into industrial clustering and its impact on firm performance and employee welfare in Ethiopia's leather shoe industry, it is important to consider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Risks associated with industrial clustering policies
</w:t>
      </w:r>
    </w:p>
    <w:p>
      <w:pPr>
        <w:spacing w:after="0"/>
        <w:numPr>
          <w:ilvl w:val="0"/>
          <w:numId w:val="2"/>
        </w:numPr>
      </w:pPr>
      <w:r>
        <w:rPr/>
        <w:t xml:space="preserve">Impact of clustering on competition among firms
</w:t>
      </w:r>
    </w:p>
    <w:p>
      <w:pPr>
        <w:spacing w:after="0"/>
        <w:numPr>
          <w:ilvl w:val="0"/>
          <w:numId w:val="2"/>
        </w:numPr>
      </w:pPr>
      <w:r>
        <w:rPr/>
        <w:t xml:space="preserve">Barriers to entry for new firms in clustered industries
</w:t>
      </w:r>
    </w:p>
    <w:p>
      <w:pPr>
        <w:spacing w:after="0"/>
        <w:numPr>
          <w:ilvl w:val="0"/>
          <w:numId w:val="2"/>
        </w:numPr>
      </w:pPr>
      <w:r>
        <w:rPr/>
        <w:t xml:space="preserve">Relationship between clustering and innovation
</w:t>
      </w:r>
    </w:p>
    <w:p>
      <w:pPr>
        <w:spacing w:after="0"/>
        <w:numPr>
          <w:ilvl w:val="0"/>
          <w:numId w:val="2"/>
        </w:numPr>
      </w:pPr>
      <w:r>
        <w:rPr/>
        <w:t xml:space="preserve">Comparison of industrial clustering in different countries and industries
</w:t>
      </w:r>
    </w:p>
    <w:p>
      <w:pPr>
        <w:numPr>
          <w:ilvl w:val="0"/>
          <w:numId w:val="2"/>
        </w:numPr>
      </w:pPr>
      <w:r>
        <w:rPr/>
        <w:t xml:space="preserve">Critiques of industrial clustering as a development strategy</w:t>
      </w:r>
    </w:p>
    <w:p>
      <w:pPr>
        <w:pStyle w:val="Heading1"/>
      </w:pPr>
      <w:bookmarkStart w:id="6" w:name="_Toc6"/>
      <w:r>
        <w:t>Report location:</w:t>
      </w:r>
      <w:bookmarkEnd w:id="6"/>
    </w:p>
    <w:p>
      <w:hyperlink r:id="rId8" w:history="1">
        <w:r>
          <w:rPr>
            <w:color w:val="2980b9"/>
            <w:u w:val="single"/>
          </w:rPr>
          <w:t xml:space="preserve">https://www.fullpicture.app/item/b2b940ba5b339c074d1f8fc5d8b378b2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9B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terlang.com/document/1049741" TargetMode="External"/><Relationship Id="rId8" Type="http://schemas.openxmlformats.org/officeDocument/2006/relationships/hyperlink" Target="https://www.fullpicture.app/item/b2b940ba5b339c074d1f8fc5d8b378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2024-02-09T14:33:37+01:00</dcterms:created>
  <dcterms:modified xsi:type="dcterms:W3CDTF">2024-02-09T14:33:37+01:00</dcterms:modified>
</cp:coreProperties>
</file>

<file path=docProps/custom.xml><?xml version="1.0" encoding="utf-8"?>
<Properties xmlns="http://schemas.openxmlformats.org/officeDocument/2006/custom-properties" xmlns:vt="http://schemas.openxmlformats.org/officeDocument/2006/docPropsVTypes"/>
</file>