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Novel soft bending actuator-based power augmentation hand exoskeleton controlled by human intention | SpringerLink</w:t>
      </w:r>
      <w:br/>
      <w:hyperlink r:id="rId7" w:history="1">
        <w:r>
          <w:rPr>
            <w:color w:val="2980b9"/>
            <w:u w:val="single"/>
          </w:rPr>
          <w:t xml:space="preserve">https://link.springer.com/article/10.1007/s11370-018-0250-4</w:t>
        </w:r>
      </w:hyperlink>
    </w:p>
    <w:p>
      <w:pPr>
        <w:pStyle w:val="Heading1"/>
      </w:pPr>
      <w:bookmarkStart w:id="2" w:name="_Toc2"/>
      <w:r>
        <w:t>Article summary:</w:t>
      </w:r>
      <w:bookmarkEnd w:id="2"/>
    </w:p>
    <w:p>
      <w:pPr>
        <w:jc w:val="both"/>
      </w:pPr>
      <w:r>
        <w:rPr/>
        <w:t xml:space="preserve">1. Human-robot power assistance can help alleviate heavy tasks and improve human functionalities in various operational cases.</w:t>
      </w:r>
    </w:p>
    <w:p>
      <w:pPr>
        <w:jc w:val="both"/>
      </w:pPr>
      <w:r>
        <w:rPr/>
        <w:t xml:space="preserve">2. This paper presents the development of a novel bending pneumatic soft actuator for use in a power augmentation soft glove exoskeleton.</w:t>
      </w:r>
    </w:p>
    <w:p>
      <w:pPr>
        <w:jc w:val="both"/>
      </w:pPr>
      <w:r>
        <w:rPr/>
        <w:t xml:space="preserve">3. A hybrid cascaded position/force intelligent control system has been developed to control the proposed prototype, which has been tested experimentally with potential benefits for post-stroke patients and the elderly.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development of a novel bending pneumatic soft actuator for use in a power augmentation soft glove exoskeleton, as well as a hybrid cascaded position/force intelligent control system to control the proposed prototype. The article also provides evidence for its claims through experimental testing, which adds to its credibility. </w:t>
      </w:r>
    </w:p>
    <w:p>
      <w:pPr>
        <w:jc w:val="both"/>
      </w:pPr>
      <w:r>
        <w:rPr/>
        <w:t xml:space="preserve">However, there are some potential biases that should be noted. For example, the article does not explore any counterarguments or alternative solutions to the problem being addressed, nor does it present both sides of an argument equally. Additionally, there is no discussion of possible risks associated with using such technology or any mention of ethical considerations that should be taken into account when developing such systems. Furthermore, some of the claims made in the article are unsupported by evidence or data and could benefit from further research or analysis to back them up. </w:t>
      </w:r>
    </w:p>
    <w:p>
      <w:pPr>
        <w:jc w:val="both"/>
      </w:pPr>
      <w:r>
        <w:rPr/>
        <w:t xml:space="preserve">In conclusion, while this article is generally reliable and trustworthy due to its detailed information and evidence provided for its claims,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Counterarguments to power augmentation soft glove exoskeleton</w:t>
      </w:r>
    </w:p>
    <w:p>
      <w:pPr>
        <w:spacing w:after="0"/>
        <w:numPr>
          <w:ilvl w:val="0"/>
          <w:numId w:val="2"/>
        </w:numPr>
      </w:pPr>
      <w:r>
        <w:rPr/>
        <w:t xml:space="preserve">Ethical considerations for power augmentation soft glove exoskeleton</w:t>
      </w:r>
    </w:p>
    <w:p>
      <w:pPr>
        <w:spacing w:after="0"/>
        <w:numPr>
          <w:ilvl w:val="0"/>
          <w:numId w:val="2"/>
        </w:numPr>
      </w:pPr>
      <w:r>
        <w:rPr/>
        <w:t xml:space="preserve">Risks associated with power augmentation soft glove exoskeleton</w:t>
      </w:r>
    </w:p>
    <w:p>
      <w:pPr>
        <w:spacing w:after="0"/>
        <w:numPr>
          <w:ilvl w:val="0"/>
          <w:numId w:val="2"/>
        </w:numPr>
      </w:pPr>
      <w:r>
        <w:rPr/>
        <w:t xml:space="preserve">Alternative solutions to power augmentation soft glove exoskeleton</w:t>
      </w:r>
    </w:p>
    <w:p>
      <w:pPr>
        <w:spacing w:after="0"/>
        <w:numPr>
          <w:ilvl w:val="0"/>
          <w:numId w:val="2"/>
        </w:numPr>
      </w:pPr>
      <w:r>
        <w:rPr/>
        <w:t xml:space="preserve">Evidence-based research on power augmentation soft glove exoskeleton</w:t>
      </w:r>
    </w:p>
    <w:p>
      <w:pPr>
        <w:numPr>
          <w:ilvl w:val="0"/>
          <w:numId w:val="2"/>
        </w:numPr>
      </w:pPr>
      <w:r>
        <w:rPr/>
        <w:t xml:space="preserve">Analysis of power augmentation soft glove exoskeleton</w:t>
      </w:r>
    </w:p>
    <w:p>
      <w:pPr>
        <w:pStyle w:val="Heading1"/>
      </w:pPr>
      <w:bookmarkStart w:id="6" w:name="_Toc6"/>
      <w:r>
        <w:t>Report location:</w:t>
      </w:r>
      <w:bookmarkEnd w:id="6"/>
    </w:p>
    <w:p>
      <w:hyperlink r:id="rId8" w:history="1">
        <w:r>
          <w:rPr>
            <w:color w:val="2980b9"/>
            <w:u w:val="single"/>
          </w:rPr>
          <w:t xml:space="preserve">https://www.fullpicture.app/item/b2d74ea01365c3051d3414acce850236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563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370-018-0250-4" TargetMode="External"/><Relationship Id="rId8" Type="http://schemas.openxmlformats.org/officeDocument/2006/relationships/hyperlink" Target="https://www.fullpicture.app/item/b2d74ea01365c3051d3414acce8502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2023-02-24T15:42:53+01:00</dcterms:created>
  <dcterms:modified xsi:type="dcterms:W3CDTF">2023-02-24T15:42:53+01:00</dcterms:modified>
</cp:coreProperties>
</file>

<file path=docProps/custom.xml><?xml version="1.0" encoding="utf-8"?>
<Properties xmlns="http://schemas.openxmlformats.org/officeDocument/2006/custom-properties" xmlns:vt="http://schemas.openxmlformats.org/officeDocument/2006/docPropsVTypes"/>
</file>