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defence against herbivory and insect adaptations | AoB PLANTS | Oxford Academic</w:t>
      </w:r>
      <w:br/>
      <w:hyperlink r:id="rId7" w:history="1">
        <w:r>
          <w:rPr>
            <w:color w:val="2980b9"/>
            <w:u w:val="single"/>
          </w:rPr>
          <w:t xml:space="preserve">https://academic.oup.com/aobpla/article/10/4/ply037/5036447?login=false</w:t>
        </w:r>
      </w:hyperlink>
    </w:p>
    <w:p>
      <w:pPr>
        <w:pStyle w:val="Heading1"/>
      </w:pPr>
      <w:bookmarkStart w:id="2" w:name="_Toc2"/>
      <w:r>
        <w:t>Article summary:</w:t>
      </w:r>
      <w:bookmarkEnd w:id="2"/>
    </w:p>
    <w:p>
      <w:pPr>
        <w:jc w:val="both"/>
      </w:pPr>
      <w:r>
        <w:rPr/>
        <w:t xml:space="preserve">1. Plants and herbivorous insects have been engaged in a silent war for millions of years.</w:t>
      </w:r>
    </w:p>
    <w:p>
      <w:pPr>
        <w:jc w:val="both"/>
      </w:pPr>
      <w:r>
        <w:rPr/>
        <w:t xml:space="preserve">2. Plants use chemicals as weapons and messengers to defend against insect pests.</w:t>
      </w:r>
    </w:p>
    <w:p>
      <w:pPr>
        <w:jc w:val="both"/>
      </w:pPr>
      <w:r>
        <w:rPr/>
        <w:t xml:space="preserve">3. Insects have developed counter-adaptations to the strategies used by plants to avoid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five authors from different institutions, which adds credibility to the content presented in the article. The authors provide evidence for their claims, such as citing research studies conducted by other experts in the field, which further strengthens the reliability of the article. Additionally, the authors present both sides of the argument equally, providing an unbiased view of plant defence against herbivory and insect adaptations. However, there are some areas that could be improved upon; for example, more information could be provided on potential risks associated with this topic or unexplored counterarguments that could be considered when discussing plant defence against herbivory and insect adaptations. Furthermore, there is no promotional content included in the article which is a positive point as it ensures that readers are not being swayed towards any particular opinion or conclusion regarding this topic. All in all, this article is reliable and trustworthy due to its comprehensive coverage of both sides of the argument and its lack of promotional content.</w:t>
      </w:r>
    </w:p>
    <w:p>
      <w:pPr>
        <w:pStyle w:val="Heading1"/>
      </w:pPr>
      <w:bookmarkStart w:id="5" w:name="_Toc5"/>
      <w:r>
        <w:t>Topics for further research:</w:t>
      </w:r>
      <w:bookmarkEnd w:id="5"/>
    </w:p>
    <w:p>
      <w:pPr>
        <w:spacing w:after="0"/>
        <w:numPr>
          <w:ilvl w:val="0"/>
          <w:numId w:val="2"/>
        </w:numPr>
      </w:pPr>
      <w:r>
        <w:rPr/>
        <w:t xml:space="preserve">Plant defence strategies against herbivory</w:t>
      </w:r>
    </w:p>
    <w:p>
      <w:pPr>
        <w:spacing w:after="0"/>
        <w:numPr>
          <w:ilvl w:val="0"/>
          <w:numId w:val="2"/>
        </w:numPr>
      </w:pPr>
      <w:r>
        <w:rPr/>
        <w:t xml:space="preserve">Insect adaptations to plant defence</w:t>
      </w:r>
    </w:p>
    <w:p>
      <w:pPr>
        <w:spacing w:after="0"/>
        <w:numPr>
          <w:ilvl w:val="0"/>
          <w:numId w:val="2"/>
        </w:numPr>
      </w:pPr>
      <w:r>
        <w:rPr/>
        <w:t xml:space="preserve">Potential risks of plant defence against herbivory</w:t>
      </w:r>
    </w:p>
    <w:p>
      <w:pPr>
        <w:spacing w:after="0"/>
        <w:numPr>
          <w:ilvl w:val="0"/>
          <w:numId w:val="2"/>
        </w:numPr>
      </w:pPr>
      <w:r>
        <w:rPr/>
        <w:t xml:space="preserve">Counterarguments to plant defence against herbivory</w:t>
      </w:r>
    </w:p>
    <w:p>
      <w:pPr>
        <w:spacing w:after="0"/>
        <w:numPr>
          <w:ilvl w:val="0"/>
          <w:numId w:val="2"/>
        </w:numPr>
      </w:pPr>
      <w:r>
        <w:rPr/>
        <w:t xml:space="preserve">Effects of herbivory on plant growth</w:t>
      </w:r>
    </w:p>
    <w:p>
      <w:pPr>
        <w:numPr>
          <w:ilvl w:val="0"/>
          <w:numId w:val="2"/>
        </w:numPr>
      </w:pPr>
      <w:r>
        <w:rPr/>
        <w:t xml:space="preserve">Impact of insect adaptations on plant defence</w:t>
      </w:r>
    </w:p>
    <w:p>
      <w:pPr>
        <w:pStyle w:val="Heading1"/>
      </w:pPr>
      <w:bookmarkStart w:id="6" w:name="_Toc6"/>
      <w:r>
        <w:t>Report location:</w:t>
      </w:r>
      <w:bookmarkEnd w:id="6"/>
    </w:p>
    <w:p>
      <w:hyperlink r:id="rId8" w:history="1">
        <w:r>
          <w:rPr>
            <w:color w:val="2980b9"/>
            <w:u w:val="single"/>
          </w:rPr>
          <w:t xml:space="preserve">https://www.fullpicture.app/item/b2de13835f37c3f9a8014ced5cda4155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5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obpla/article/10/4/ply037/5036447?login=false" TargetMode="External"/><Relationship Id="rId8" Type="http://schemas.openxmlformats.org/officeDocument/2006/relationships/hyperlink" Target="https://www.fullpicture.app/item/b2de13835f37c3f9a8014ced5cda4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2023-02-26T17:52:22+01:00</dcterms:created>
  <dcterms:modified xsi:type="dcterms:W3CDTF">2023-02-26T17:52:22+01:00</dcterms:modified>
</cp:coreProperties>
</file>

<file path=docProps/custom.xml><?xml version="1.0" encoding="utf-8"?>
<Properties xmlns="http://schemas.openxmlformats.org/officeDocument/2006/custom-properties" xmlns:vt="http://schemas.openxmlformats.org/officeDocument/2006/docPropsVTypes"/>
</file>