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Infrared Single-Frame Small Target Detection Based on Block-Matching</w:t>
      </w:r>
      <w:br/>
      <w:hyperlink r:id="rId7" w:history="1">
        <w:r>
          <w:rPr>
            <w:color w:val="2980b9"/>
            <w:u w:val="single"/>
          </w:rPr>
          <w:t xml:space="preserve">https://www.mdpi.com/1424-8220/22/21/8300</w:t>
        </w:r>
      </w:hyperlink>
    </w:p>
    <w:p>
      <w:pPr>
        <w:pStyle w:val="Heading1"/>
      </w:pPr>
      <w:bookmarkStart w:id="2" w:name="_Toc2"/>
      <w:r>
        <w:t>Article summary:</w:t>
      </w:r>
      <w:bookmarkEnd w:id="2"/>
    </w:p>
    <w:p>
      <w:pPr>
        <w:jc w:val="both"/>
      </w:pPr>
      <w:r>
        <w:rPr/>
        <w:t xml:space="preserve">1. A new infrared single frame detection method based on a block-matching approach is proposed to detect small targets under complex backgrounds.</w:t>
      </w:r>
    </w:p>
    <w:p>
      <w:pPr>
        <w:jc w:val="both"/>
      </w:pPr>
      <w:r>
        <w:rPr/>
        <w:t xml:space="preserve">2. The proposed method uses robust principal component analysis to solve an optimization problem of recovering low-rank and sparse matrices.</w:t>
      </w:r>
    </w:p>
    <w:p>
      <w:pPr>
        <w:jc w:val="both"/>
      </w:pPr>
      <w:r>
        <w:rPr/>
        <w:t xml:space="preserve">3. Experimental results from actual infrared sequences show that the proposed method has better background suppression ability and better detection performance than conventional baseline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experimental results from actual infrared sequences. The authors also provide a detailed description of their proposed method, which is based on a block-matching approach, and explain how it works in order to detect small targets under complex backgrounds. Furthermore, the authors compare their proposed method with conventional baseline methods, showing that it has better background suppression ability and better detection performance than them. </w:t>
      </w:r>
    </w:p>
    <w:p>
      <w:pPr>
        <w:jc w:val="both"/>
      </w:pPr>
      <w:r>
        <w:rPr/>
        <w:t xml:space="preserve">However, there are some potential biases in the article that should be noted. For example, the authors do not explore any counterarguments or present both sides equally when discussing their proposed method compared to conventional baseline methods. Additionally, they do not mention any possible risks associated with using their proposed method or discuss any limitations of it. Finally, there is some promotional content in the article as well, as the authors emphasize the advantages of their proposed method without providing sufficient evidence for its effectiveness or reliability.</w:t>
      </w:r>
    </w:p>
    <w:p>
      <w:pPr>
        <w:pStyle w:val="Heading1"/>
      </w:pPr>
      <w:bookmarkStart w:id="5" w:name="_Toc5"/>
      <w:r>
        <w:t>Topics for further research:</w:t>
      </w:r>
      <w:bookmarkEnd w:id="5"/>
    </w:p>
    <w:p>
      <w:pPr>
        <w:spacing w:after="0"/>
        <w:numPr>
          <w:ilvl w:val="0"/>
          <w:numId w:val="2"/>
        </w:numPr>
      </w:pPr>
      <w:r>
        <w:rPr/>
        <w:t xml:space="preserve">Risks associated with infrared target detection</w:t>
      </w:r>
    </w:p>
    <w:p>
      <w:pPr>
        <w:spacing w:after="0"/>
        <w:numPr>
          <w:ilvl w:val="0"/>
          <w:numId w:val="2"/>
        </w:numPr>
      </w:pPr>
      <w:r>
        <w:rPr/>
        <w:t xml:space="preserve">Limitations of block-matching approach</w:t>
      </w:r>
    </w:p>
    <w:p>
      <w:pPr>
        <w:spacing w:after="0"/>
        <w:numPr>
          <w:ilvl w:val="0"/>
          <w:numId w:val="2"/>
        </w:numPr>
      </w:pPr>
      <w:r>
        <w:rPr/>
        <w:t xml:space="preserve">Comparison of infrared target detection methods</w:t>
      </w:r>
    </w:p>
    <w:p>
      <w:pPr>
        <w:spacing w:after="0"/>
        <w:numPr>
          <w:ilvl w:val="0"/>
          <w:numId w:val="2"/>
        </w:numPr>
      </w:pPr>
      <w:r>
        <w:rPr/>
        <w:t xml:space="preserve">Advantages of infrared target detection</w:t>
      </w:r>
    </w:p>
    <w:p>
      <w:pPr>
        <w:spacing w:after="0"/>
        <w:numPr>
          <w:ilvl w:val="0"/>
          <w:numId w:val="2"/>
        </w:numPr>
      </w:pPr>
      <w:r>
        <w:rPr/>
        <w:t xml:space="preserve">Counterarguments to infrared target detection</w:t>
      </w:r>
    </w:p>
    <w:p>
      <w:pPr>
        <w:numPr>
          <w:ilvl w:val="0"/>
          <w:numId w:val="2"/>
        </w:numPr>
      </w:pPr>
      <w:r>
        <w:rPr/>
        <w:t xml:space="preserve">Reliability of infrared target detection methods</w:t>
      </w:r>
    </w:p>
    <w:p>
      <w:pPr>
        <w:pStyle w:val="Heading1"/>
      </w:pPr>
      <w:bookmarkStart w:id="6" w:name="_Toc6"/>
      <w:r>
        <w:t>Report location:</w:t>
      </w:r>
      <w:bookmarkEnd w:id="6"/>
    </w:p>
    <w:p>
      <w:hyperlink r:id="rId8" w:history="1">
        <w:r>
          <w:rPr>
            <w:color w:val="2980b9"/>
            <w:u w:val="single"/>
          </w:rPr>
          <w:t xml:space="preserve">https://www.fullpicture.app/item/b32c092ad5993dcbdcd7e3fb3c1a6213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5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21/8300" TargetMode="External"/><Relationship Id="rId8" Type="http://schemas.openxmlformats.org/officeDocument/2006/relationships/hyperlink" Target="https://www.fullpicture.app/item/b32c092ad5993dcbdcd7e3fb3c1a6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2023-02-24T05:34:57+01:00</dcterms:created>
  <dcterms:modified xsi:type="dcterms:W3CDTF">2023-02-24T05:34:57+01:00</dcterms:modified>
</cp:coreProperties>
</file>

<file path=docProps/custom.xml><?xml version="1.0" encoding="utf-8"?>
<Properties xmlns="http://schemas.openxmlformats.org/officeDocument/2006/custom-properties" xmlns:vt="http://schemas.openxmlformats.org/officeDocument/2006/docPropsVTypes"/>
</file>